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223"/>
        <w:tblOverlap w:val="never"/>
        <w:tblW w:w="5594"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604"/>
        <w:gridCol w:w="2063"/>
        <w:gridCol w:w="1519"/>
        <w:gridCol w:w="3118"/>
      </w:tblGrid>
      <w:tr w:rsidR="000F74CF" w:rsidRPr="00046A64" w14:paraId="27E77220" w14:textId="77777777" w:rsidTr="00785349">
        <w:trPr>
          <w:trHeight w:val="275"/>
        </w:trPr>
        <w:tc>
          <w:tcPr>
            <w:tcW w:w="1749" w:type="pct"/>
          </w:tcPr>
          <w:p w14:paraId="73933438" w14:textId="77777777" w:rsidR="00B31242" w:rsidRPr="00046A64" w:rsidRDefault="00B31242" w:rsidP="00BF4092">
            <w:pPr>
              <w:spacing w:after="0" w:line="276" w:lineRule="auto"/>
              <w:jc w:val="center"/>
              <w:rPr>
                <w:rFonts w:ascii="Times New Roman" w:hAnsi="Times New Roman"/>
                <w:b/>
                <w:color w:val="000000" w:themeColor="text1"/>
                <w:sz w:val="24"/>
                <w:szCs w:val="24"/>
              </w:rPr>
            </w:pPr>
            <w:r w:rsidRPr="00046A64">
              <w:rPr>
                <w:rFonts w:ascii="Times New Roman" w:hAnsi="Times New Roman"/>
                <w:b/>
                <w:color w:val="000000" w:themeColor="text1"/>
                <w:sz w:val="24"/>
                <w:szCs w:val="24"/>
              </w:rPr>
              <w:t>Tarih</w:t>
            </w:r>
          </w:p>
        </w:tc>
        <w:tc>
          <w:tcPr>
            <w:tcW w:w="1001" w:type="pct"/>
          </w:tcPr>
          <w:p w14:paraId="7147494B" w14:textId="77777777" w:rsidR="00B31242" w:rsidRPr="00046A64" w:rsidRDefault="00B31242" w:rsidP="00BF4092">
            <w:pPr>
              <w:spacing w:after="0" w:line="276" w:lineRule="auto"/>
              <w:jc w:val="center"/>
              <w:rPr>
                <w:rFonts w:ascii="Times New Roman" w:hAnsi="Times New Roman"/>
                <w:b/>
                <w:color w:val="000000" w:themeColor="text1"/>
                <w:sz w:val="24"/>
                <w:szCs w:val="24"/>
              </w:rPr>
            </w:pPr>
            <w:r w:rsidRPr="00046A64">
              <w:rPr>
                <w:rFonts w:ascii="Times New Roman" w:hAnsi="Times New Roman"/>
                <w:b/>
                <w:color w:val="000000" w:themeColor="text1"/>
                <w:sz w:val="24"/>
                <w:szCs w:val="24"/>
              </w:rPr>
              <w:t>Toplantı Sayısı</w:t>
            </w:r>
          </w:p>
        </w:tc>
        <w:tc>
          <w:tcPr>
            <w:tcW w:w="737" w:type="pct"/>
          </w:tcPr>
          <w:p w14:paraId="56D3B350" w14:textId="77777777" w:rsidR="00B31242" w:rsidRPr="00046A64" w:rsidRDefault="00B31242" w:rsidP="00BF4092">
            <w:pPr>
              <w:spacing w:after="0" w:line="276" w:lineRule="auto"/>
              <w:jc w:val="center"/>
              <w:rPr>
                <w:rFonts w:ascii="Times New Roman" w:hAnsi="Times New Roman"/>
                <w:b/>
                <w:color w:val="000000" w:themeColor="text1"/>
                <w:sz w:val="24"/>
                <w:szCs w:val="24"/>
              </w:rPr>
            </w:pPr>
            <w:r w:rsidRPr="00046A64">
              <w:rPr>
                <w:rFonts w:ascii="Times New Roman" w:hAnsi="Times New Roman"/>
                <w:b/>
                <w:color w:val="000000" w:themeColor="text1"/>
                <w:sz w:val="24"/>
                <w:szCs w:val="24"/>
              </w:rPr>
              <w:t xml:space="preserve">Saat </w:t>
            </w:r>
          </w:p>
        </w:tc>
        <w:tc>
          <w:tcPr>
            <w:tcW w:w="1513" w:type="pct"/>
          </w:tcPr>
          <w:p w14:paraId="1292E1A7" w14:textId="77777777" w:rsidR="00B31242" w:rsidRPr="00046A64" w:rsidRDefault="00B31242" w:rsidP="00BF4092">
            <w:pPr>
              <w:spacing w:after="0" w:line="276" w:lineRule="auto"/>
              <w:jc w:val="center"/>
              <w:rPr>
                <w:rFonts w:ascii="Times New Roman" w:hAnsi="Times New Roman"/>
                <w:b/>
                <w:color w:val="000000" w:themeColor="text1"/>
                <w:sz w:val="24"/>
                <w:szCs w:val="24"/>
              </w:rPr>
            </w:pPr>
            <w:r w:rsidRPr="00046A64">
              <w:rPr>
                <w:rFonts w:ascii="Times New Roman" w:hAnsi="Times New Roman"/>
                <w:b/>
                <w:color w:val="000000" w:themeColor="text1"/>
                <w:sz w:val="24"/>
                <w:szCs w:val="24"/>
              </w:rPr>
              <w:t xml:space="preserve">Özü </w:t>
            </w:r>
          </w:p>
        </w:tc>
      </w:tr>
      <w:tr w:rsidR="003A26A5" w:rsidRPr="00046A64" w14:paraId="549F10EA" w14:textId="77777777" w:rsidTr="00785349">
        <w:trPr>
          <w:trHeight w:val="275"/>
        </w:trPr>
        <w:tc>
          <w:tcPr>
            <w:tcW w:w="1749" w:type="pct"/>
            <w:vAlign w:val="center"/>
          </w:tcPr>
          <w:p w14:paraId="751200C6" w14:textId="0CE27BC6" w:rsidR="003A26A5" w:rsidRPr="00046A64" w:rsidRDefault="00D40675" w:rsidP="00BF4092">
            <w:pPr>
              <w:spacing w:after="0" w:line="276"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10</w:t>
            </w:r>
            <w:r w:rsidR="003A26A5" w:rsidRPr="00046A64">
              <w:rPr>
                <w:rFonts w:ascii="Times New Roman" w:hAnsi="Times New Roman"/>
                <w:b/>
                <w:color w:val="000000" w:themeColor="text1"/>
                <w:sz w:val="24"/>
                <w:szCs w:val="24"/>
              </w:rPr>
              <w:t>.0</w:t>
            </w:r>
            <w:r w:rsidR="00E51B9D" w:rsidRPr="00046A64">
              <w:rPr>
                <w:rFonts w:ascii="Times New Roman" w:hAnsi="Times New Roman"/>
                <w:b/>
                <w:color w:val="000000" w:themeColor="text1"/>
                <w:sz w:val="24"/>
                <w:szCs w:val="24"/>
              </w:rPr>
              <w:t>3.2026</w:t>
            </w:r>
          </w:p>
        </w:tc>
        <w:tc>
          <w:tcPr>
            <w:tcW w:w="1001" w:type="pct"/>
            <w:vAlign w:val="center"/>
          </w:tcPr>
          <w:p w14:paraId="4EB4B340" w14:textId="588341AA" w:rsidR="003A26A5" w:rsidRPr="00D40675" w:rsidRDefault="00D40675" w:rsidP="00BF4092">
            <w:pPr>
              <w:spacing w:after="0" w:line="276" w:lineRule="auto"/>
              <w:jc w:val="center"/>
              <w:rPr>
                <w:rFonts w:ascii="Times New Roman" w:hAnsi="Times New Roman"/>
                <w:b/>
                <w:sz w:val="24"/>
                <w:szCs w:val="24"/>
              </w:rPr>
            </w:pPr>
            <w:r w:rsidRPr="00D40675">
              <w:rPr>
                <w:rFonts w:ascii="Times New Roman" w:hAnsi="Times New Roman"/>
                <w:b/>
                <w:sz w:val="24"/>
                <w:szCs w:val="24"/>
              </w:rPr>
              <w:t>05</w:t>
            </w:r>
          </w:p>
        </w:tc>
        <w:tc>
          <w:tcPr>
            <w:tcW w:w="737" w:type="pct"/>
            <w:vAlign w:val="center"/>
          </w:tcPr>
          <w:p w14:paraId="054D79E4" w14:textId="67A334CD" w:rsidR="003A26A5" w:rsidRPr="00046A64" w:rsidRDefault="00D813E5" w:rsidP="00BF4092">
            <w:pPr>
              <w:spacing w:after="0" w:line="276" w:lineRule="auto"/>
              <w:jc w:val="center"/>
              <w:rPr>
                <w:rFonts w:ascii="Times New Roman" w:hAnsi="Times New Roman"/>
                <w:b/>
                <w:color w:val="000000" w:themeColor="text1"/>
                <w:sz w:val="24"/>
                <w:szCs w:val="24"/>
              </w:rPr>
            </w:pPr>
            <w:r w:rsidRPr="00046A64">
              <w:rPr>
                <w:rFonts w:ascii="Times New Roman" w:hAnsi="Times New Roman"/>
                <w:b/>
                <w:color w:val="000000" w:themeColor="text1"/>
                <w:sz w:val="24"/>
                <w:szCs w:val="24"/>
              </w:rPr>
              <w:t>1</w:t>
            </w:r>
            <w:r w:rsidR="00E51B9D" w:rsidRPr="00046A64">
              <w:rPr>
                <w:rFonts w:ascii="Times New Roman" w:hAnsi="Times New Roman"/>
                <w:b/>
                <w:color w:val="000000" w:themeColor="text1"/>
                <w:sz w:val="24"/>
                <w:szCs w:val="24"/>
              </w:rPr>
              <w:t>2</w:t>
            </w:r>
            <w:r w:rsidRPr="00046A64">
              <w:rPr>
                <w:rFonts w:ascii="Times New Roman" w:hAnsi="Times New Roman"/>
                <w:b/>
                <w:color w:val="000000" w:themeColor="text1"/>
                <w:sz w:val="24"/>
                <w:szCs w:val="24"/>
              </w:rPr>
              <w:t>:00</w:t>
            </w:r>
          </w:p>
        </w:tc>
        <w:tc>
          <w:tcPr>
            <w:tcW w:w="1513" w:type="pct"/>
            <w:vAlign w:val="center"/>
          </w:tcPr>
          <w:p w14:paraId="0849D8ED" w14:textId="77777777" w:rsidR="000A2B35" w:rsidRPr="00046A64" w:rsidRDefault="000A2B35" w:rsidP="00BF4092">
            <w:pPr>
              <w:spacing w:after="0" w:line="276" w:lineRule="auto"/>
              <w:jc w:val="center"/>
              <w:rPr>
                <w:rFonts w:ascii="Times New Roman" w:hAnsi="Times New Roman"/>
                <w:b/>
                <w:color w:val="000000" w:themeColor="text1"/>
                <w:sz w:val="24"/>
                <w:szCs w:val="24"/>
              </w:rPr>
            </w:pPr>
            <w:r w:rsidRPr="00046A64">
              <w:rPr>
                <w:rFonts w:ascii="Times New Roman" w:hAnsi="Times New Roman"/>
                <w:b/>
                <w:color w:val="000000" w:themeColor="text1"/>
                <w:sz w:val="24"/>
                <w:szCs w:val="24"/>
              </w:rPr>
              <w:t>Ders Değerlendirme Anketleri Analiz</w:t>
            </w:r>
          </w:p>
          <w:p w14:paraId="1413BF50" w14:textId="77777777" w:rsidR="003A26A5" w:rsidRPr="00046A64" w:rsidRDefault="000A2B35" w:rsidP="00BF4092">
            <w:pPr>
              <w:spacing w:after="0" w:line="276" w:lineRule="auto"/>
              <w:jc w:val="center"/>
              <w:rPr>
                <w:rFonts w:ascii="Times New Roman" w:hAnsi="Times New Roman"/>
                <w:b/>
                <w:color w:val="000000" w:themeColor="text1"/>
                <w:sz w:val="24"/>
                <w:szCs w:val="24"/>
              </w:rPr>
            </w:pPr>
            <w:r w:rsidRPr="00046A64">
              <w:rPr>
                <w:rFonts w:ascii="Times New Roman" w:hAnsi="Times New Roman"/>
                <w:b/>
                <w:color w:val="000000" w:themeColor="text1"/>
                <w:sz w:val="24"/>
                <w:szCs w:val="24"/>
              </w:rPr>
              <w:t xml:space="preserve"> Sonuçları </w:t>
            </w:r>
            <w:proofErr w:type="spellStart"/>
            <w:r w:rsidR="003A26A5" w:rsidRPr="00046A64">
              <w:rPr>
                <w:rFonts w:ascii="Times New Roman" w:hAnsi="Times New Roman"/>
                <w:b/>
                <w:color w:val="000000" w:themeColor="text1"/>
                <w:sz w:val="24"/>
                <w:szCs w:val="24"/>
              </w:rPr>
              <w:t>hk</w:t>
            </w:r>
            <w:proofErr w:type="spellEnd"/>
            <w:r w:rsidR="003A26A5" w:rsidRPr="00046A64">
              <w:rPr>
                <w:rFonts w:ascii="Times New Roman" w:hAnsi="Times New Roman"/>
                <w:b/>
                <w:color w:val="000000" w:themeColor="text1"/>
                <w:sz w:val="24"/>
                <w:szCs w:val="24"/>
              </w:rPr>
              <w:t>.</w:t>
            </w:r>
          </w:p>
        </w:tc>
      </w:tr>
    </w:tbl>
    <w:tbl>
      <w:tblPr>
        <w:tblW w:w="10182" w:type="dxa"/>
        <w:tblInd w:w="-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2"/>
      </w:tblGrid>
      <w:tr w:rsidR="000252FC" w:rsidRPr="00046A64" w14:paraId="19D6DE0B" w14:textId="77777777" w:rsidTr="00CB3A2D">
        <w:trPr>
          <w:trHeight w:val="212"/>
        </w:trPr>
        <w:tc>
          <w:tcPr>
            <w:tcW w:w="10182" w:type="dxa"/>
          </w:tcPr>
          <w:p w14:paraId="6A7D4C0D" w14:textId="0D5BB009" w:rsidR="0027450C" w:rsidRPr="00046A64" w:rsidRDefault="00A225EE" w:rsidP="00BF4092">
            <w:pPr>
              <w:spacing w:after="0" w:line="276" w:lineRule="auto"/>
              <w:jc w:val="both"/>
              <w:rPr>
                <w:rFonts w:ascii="Times New Roman" w:eastAsia="Calibri" w:hAnsi="Times New Roman"/>
                <w:color w:val="000000" w:themeColor="text1"/>
                <w:sz w:val="24"/>
                <w:szCs w:val="24"/>
              </w:rPr>
            </w:pPr>
            <w:r w:rsidRPr="00046A64">
              <w:rPr>
                <w:rFonts w:ascii="Times New Roman" w:eastAsia="Calibri" w:hAnsi="Times New Roman"/>
                <w:b/>
                <w:color w:val="000000" w:themeColor="text1"/>
                <w:sz w:val="24"/>
                <w:szCs w:val="24"/>
              </w:rPr>
              <w:t>KARAR 202</w:t>
            </w:r>
            <w:r w:rsidR="00E51B9D" w:rsidRPr="00046A64">
              <w:rPr>
                <w:rFonts w:ascii="Times New Roman" w:eastAsia="Calibri" w:hAnsi="Times New Roman"/>
                <w:b/>
                <w:color w:val="000000" w:themeColor="text1"/>
                <w:sz w:val="24"/>
                <w:szCs w:val="24"/>
              </w:rPr>
              <w:t>6</w:t>
            </w:r>
            <w:r w:rsidR="007F118B" w:rsidRPr="00046A64">
              <w:rPr>
                <w:rFonts w:ascii="Times New Roman" w:eastAsia="Calibri" w:hAnsi="Times New Roman"/>
                <w:b/>
                <w:color w:val="000000" w:themeColor="text1"/>
                <w:sz w:val="24"/>
                <w:szCs w:val="24"/>
              </w:rPr>
              <w:t>/</w:t>
            </w:r>
            <w:r w:rsidR="0008575A" w:rsidRPr="00D40675">
              <w:rPr>
                <w:rFonts w:ascii="Times New Roman" w:eastAsia="Calibri" w:hAnsi="Times New Roman"/>
                <w:b/>
                <w:sz w:val="24"/>
                <w:szCs w:val="24"/>
              </w:rPr>
              <w:t>0</w:t>
            </w:r>
            <w:r w:rsidR="00D40675" w:rsidRPr="00D40675">
              <w:rPr>
                <w:rFonts w:ascii="Times New Roman" w:eastAsia="Calibri" w:hAnsi="Times New Roman"/>
                <w:b/>
                <w:bCs/>
                <w:sz w:val="24"/>
                <w:szCs w:val="24"/>
              </w:rPr>
              <w:t>5</w:t>
            </w:r>
          </w:p>
          <w:p w14:paraId="7B378718" w14:textId="431DDD99" w:rsidR="008A0E87" w:rsidRDefault="008356E2" w:rsidP="00BF4092">
            <w:pPr>
              <w:spacing w:line="276" w:lineRule="auto"/>
              <w:jc w:val="both"/>
              <w:rPr>
                <w:rFonts w:ascii="Times New Roman" w:hAnsi="Times New Roman"/>
                <w:sz w:val="24"/>
                <w:szCs w:val="24"/>
              </w:rPr>
            </w:pPr>
            <w:r w:rsidRPr="00046A64">
              <w:rPr>
                <w:rFonts w:ascii="Times New Roman" w:hAnsi="Times New Roman"/>
                <w:sz w:val="24"/>
                <w:szCs w:val="24"/>
              </w:rPr>
              <w:t xml:space="preserve">Aksaray Üniversitesi Kalite Koordinatörlüğünün 17.02.2026 tarihli ve1176778 sayılı yazısı ve Aksaray Üniversitesi Ortaköy Meslek Yüksekokulu Müdürlüğünün 26.02.2026 tarih, E-56019931-010-00001181044 sayılı ve “2025-2026 Eğitim- Öğretim Yılı Güz Dönemi Ders Değerlendirme Anketi Sonuçları” konulu yazısına istinaden </w:t>
            </w:r>
            <w:r w:rsidR="00A71CC9" w:rsidRPr="00046A64">
              <w:rPr>
                <w:rFonts w:ascii="Times New Roman" w:hAnsi="Times New Roman"/>
                <w:sz w:val="24"/>
                <w:szCs w:val="24"/>
              </w:rPr>
              <w:t>Büro Hizmetleri ve Sekreterliği Bölüm Kurulu</w:t>
            </w:r>
            <w:r w:rsidRPr="00046A64">
              <w:rPr>
                <w:rFonts w:ascii="Times New Roman" w:hAnsi="Times New Roman"/>
                <w:color w:val="000000" w:themeColor="text1"/>
                <w:sz w:val="24"/>
                <w:szCs w:val="24"/>
              </w:rPr>
              <w:t xml:space="preserve">, </w:t>
            </w:r>
            <w:r w:rsidR="00A71CC9" w:rsidRPr="00046A64">
              <w:rPr>
                <w:rFonts w:ascii="Times New Roman" w:hAnsi="Times New Roman"/>
                <w:color w:val="000000" w:themeColor="text1"/>
                <w:sz w:val="24"/>
                <w:szCs w:val="24"/>
              </w:rPr>
              <w:t>Ünive</w:t>
            </w:r>
            <w:r w:rsidR="00E51B9D" w:rsidRPr="00046A64">
              <w:rPr>
                <w:rFonts w:ascii="Times New Roman" w:hAnsi="Times New Roman"/>
                <w:color w:val="000000" w:themeColor="text1"/>
                <w:sz w:val="24"/>
                <w:szCs w:val="24"/>
              </w:rPr>
              <w:t>rsitemiz bünyesinde yapılan 2025-2026</w:t>
            </w:r>
            <w:r w:rsidR="00A71CC9" w:rsidRPr="00046A64">
              <w:rPr>
                <w:rFonts w:ascii="Times New Roman" w:hAnsi="Times New Roman"/>
                <w:color w:val="000000" w:themeColor="text1"/>
                <w:sz w:val="24"/>
                <w:szCs w:val="24"/>
              </w:rPr>
              <w:t xml:space="preserve"> </w:t>
            </w:r>
            <w:r w:rsidRPr="00046A64">
              <w:rPr>
                <w:rFonts w:ascii="Times New Roman" w:hAnsi="Times New Roman"/>
                <w:color w:val="000000" w:themeColor="text1"/>
                <w:sz w:val="24"/>
                <w:szCs w:val="24"/>
              </w:rPr>
              <w:t xml:space="preserve">Eğitim-Öğretim Yılı Güz </w:t>
            </w:r>
            <w:r w:rsidR="00A71CC9" w:rsidRPr="00046A64">
              <w:rPr>
                <w:rFonts w:ascii="Times New Roman" w:hAnsi="Times New Roman"/>
                <w:color w:val="000000" w:themeColor="text1"/>
                <w:sz w:val="24"/>
                <w:szCs w:val="24"/>
              </w:rPr>
              <w:t>Dönemi Ders Değerlendirme Anketi sonuçları</w:t>
            </w:r>
            <w:r w:rsidR="008A0E87" w:rsidRPr="00046A64">
              <w:rPr>
                <w:rFonts w:ascii="Times New Roman" w:hAnsi="Times New Roman"/>
                <w:color w:val="000000" w:themeColor="text1"/>
                <w:sz w:val="24"/>
                <w:szCs w:val="24"/>
              </w:rPr>
              <w:t xml:space="preserve">nı </w:t>
            </w:r>
            <w:r w:rsidR="008A0E87" w:rsidRPr="00046A64">
              <w:rPr>
                <w:rFonts w:ascii="Times New Roman" w:hAnsi="Times New Roman"/>
                <w:sz w:val="24"/>
                <w:szCs w:val="24"/>
              </w:rPr>
              <w:t>Planla-Uygula-Kontrol Et-Önlem Al (PUKÖ) döngüsü çerçevesinde değerlendirmiş ve</w:t>
            </w:r>
            <w:r w:rsidR="00D40675" w:rsidRPr="00D40675">
              <w:rPr>
                <w:rFonts w:ascii="Times New Roman" w:hAnsi="Times New Roman"/>
                <w:sz w:val="24"/>
                <w:szCs w:val="24"/>
              </w:rPr>
              <w:t xml:space="preserve"> alınan kararları aşağıdaki gibi belirleyerek Müdürlük Makamına arz etmeyi </w:t>
            </w:r>
            <w:r w:rsidR="00CB3A2D">
              <w:rPr>
                <w:rFonts w:ascii="Times New Roman" w:hAnsi="Times New Roman"/>
                <w:sz w:val="24"/>
                <w:szCs w:val="24"/>
              </w:rPr>
              <w:t xml:space="preserve">oy birliği ile </w:t>
            </w:r>
            <w:r w:rsidR="00D40675" w:rsidRPr="00D40675">
              <w:rPr>
                <w:rFonts w:ascii="Times New Roman" w:hAnsi="Times New Roman"/>
                <w:sz w:val="24"/>
                <w:szCs w:val="24"/>
              </w:rPr>
              <w:t>uygun görmüştür.</w:t>
            </w:r>
          </w:p>
          <w:p w14:paraId="737298C9" w14:textId="749206ED" w:rsidR="00046A64" w:rsidRPr="00046A64" w:rsidRDefault="00046A64" w:rsidP="00BF4092">
            <w:pPr>
              <w:pStyle w:val="NormalWeb"/>
              <w:spacing w:before="0" w:beforeAutospacing="0" w:after="0" w:afterAutospacing="0" w:line="276" w:lineRule="auto"/>
            </w:pPr>
            <w:r w:rsidRPr="00046A64">
              <w:rPr>
                <w:b/>
                <w:bCs/>
              </w:rPr>
              <w:t>1) Mevcut Durum Analizi (Kontrol Et):</w:t>
            </w:r>
          </w:p>
          <w:p w14:paraId="0E5C4CA9" w14:textId="5108182D" w:rsidR="00046A64" w:rsidRPr="00046A64" w:rsidRDefault="00046A64" w:rsidP="00BF4092">
            <w:pPr>
              <w:pStyle w:val="NormalWeb"/>
              <w:spacing w:before="0" w:beforeAutospacing="0" w:after="0" w:afterAutospacing="0" w:line="276" w:lineRule="auto"/>
              <w:jc w:val="both"/>
            </w:pPr>
            <w:r w:rsidRPr="00046A64">
              <w:t xml:space="preserve">2024-2025 Eğitim-Öğretim Yılı Bahar dönemi sonuçları ile karşılaştırmalı olarak incelendiğinde; 2025-2026 Eğitim-Öğretim Yılı Güz Dönemi ders değerlendirme anketlerinde, Büro Hizmetleri ve Sekreterlik Bölümü ile Büro Yönetimi ve Yönetici Asistanlığı Programı bazında </w:t>
            </w:r>
            <w:r w:rsidRPr="00046A64">
              <w:rPr>
                <w:b/>
              </w:rPr>
              <w:t>belirgin bir iyileşme ve puan artışı gözlemlenmiştir</w:t>
            </w:r>
            <w:r w:rsidRPr="00046A64">
              <w:t xml:space="preserve">. Bu artış, önceki dönemde bölüm kurulumuzca </w:t>
            </w:r>
            <w:r w:rsidRPr="00046A64">
              <w:rPr>
                <w:b/>
              </w:rPr>
              <w:t>planlanan ve titizlikle uygulanan iyileştirme faaliyetlerinin olumlu bir sonucudur.</w:t>
            </w:r>
            <w:r w:rsidR="00C01F6E">
              <w:rPr>
                <w:b/>
              </w:rPr>
              <w:t xml:space="preserve"> </w:t>
            </w:r>
            <w:r w:rsidR="00C01F6E" w:rsidRPr="00CB3A2D">
              <w:rPr>
                <w:b/>
                <w:i/>
                <w:iCs/>
              </w:rPr>
              <w:t>Öğrenci memnuniyeti bölüm başkanlığı tarafından ayrıca bir anketle ölçülmüş ve aynı memnuniyet orada da dile getirilmiştir.</w:t>
            </w:r>
          </w:p>
          <w:p w14:paraId="6995003E" w14:textId="13AF71C7" w:rsidR="00BF4092" w:rsidRDefault="00BF4092" w:rsidP="00BF4092">
            <w:pPr>
              <w:pStyle w:val="NormalWeb"/>
              <w:spacing w:before="0" w:beforeAutospacing="0" w:after="0" w:afterAutospacing="0" w:line="276" w:lineRule="auto"/>
              <w:rPr>
                <w:b/>
                <w:bCs/>
              </w:rPr>
            </w:pPr>
          </w:p>
          <w:p w14:paraId="05F5A9C4" w14:textId="306DBB71" w:rsidR="00046A64" w:rsidRPr="00046A64" w:rsidRDefault="00046A64" w:rsidP="00BF4092">
            <w:pPr>
              <w:pStyle w:val="NormalWeb"/>
              <w:spacing w:before="0" w:beforeAutospacing="0" w:after="0" w:afterAutospacing="0" w:line="276" w:lineRule="auto"/>
            </w:pPr>
            <w:r w:rsidRPr="00046A64">
              <w:rPr>
                <w:b/>
                <w:bCs/>
              </w:rPr>
              <w:t>2) Uygulanan Önlemler ve İyi Uygulama Örnekleri (Planla ve Uygula):</w:t>
            </w:r>
          </w:p>
          <w:p w14:paraId="1F5BB916" w14:textId="5DCB3A6A" w:rsidR="00C01F6E" w:rsidRPr="00046A64" w:rsidRDefault="00C01F6E" w:rsidP="00BF4092">
            <w:pPr>
              <w:pStyle w:val="NormalWeb"/>
              <w:spacing w:before="0" w:beforeAutospacing="0" w:after="0" w:afterAutospacing="0" w:line="276" w:lineRule="auto"/>
              <w:jc w:val="both"/>
            </w:pPr>
            <w:r w:rsidRPr="00C01F6E">
              <w:t xml:space="preserve">25.07.2025 tarihinde sunulan </w:t>
            </w:r>
            <w:r w:rsidRPr="00C01F6E">
              <w:rPr>
                <w:i/>
                <w:iCs/>
              </w:rPr>
              <w:t>Ders Değerlendirme Anketleri Analizi</w:t>
            </w:r>
            <w:r w:rsidRPr="00C01F6E">
              <w:t xml:space="preserve"> kapsamında belirlenen hedeflerin büyük ölçüde gerçekleştirildiği görülmektedir. Öğrenci memnuniyetinde gözlenen bu artışın, söz konusu tarihten itibaren hedeflere yönelik yürütülen çalışmalar ve bölümümüz tarafından aktif olarak uygulamaya alınan </w:t>
            </w:r>
            <w:r w:rsidRPr="00C01F6E">
              <w:rPr>
                <w:b/>
                <w:bCs/>
              </w:rPr>
              <w:t>iyi uygulama örnekleri</w:t>
            </w:r>
            <w:r w:rsidRPr="00C01F6E">
              <w:t xml:space="preserve"> ile doğrudan ilişkili olduğu değerlendirilmektedir. Bu kapsamda hayata geçirilen iyi uygulama örnekleri aşağıda özetlenmiştir</w:t>
            </w:r>
            <w:r>
              <w:t>:</w:t>
            </w:r>
          </w:p>
          <w:p w14:paraId="711729A1" w14:textId="77777777" w:rsidR="00DB08FE" w:rsidRDefault="00046A64" w:rsidP="00CB3A2D">
            <w:pPr>
              <w:pStyle w:val="NormalWeb"/>
              <w:numPr>
                <w:ilvl w:val="0"/>
                <w:numId w:val="37"/>
              </w:numPr>
              <w:spacing w:before="0" w:beforeAutospacing="0" w:line="276" w:lineRule="auto"/>
              <w:ind w:left="268" w:hanging="268"/>
              <w:jc w:val="both"/>
            </w:pPr>
            <w:r w:rsidRPr="00046A64">
              <w:rPr>
                <w:b/>
                <w:bCs/>
              </w:rPr>
              <w:t>Proaktif Akademik Danışmanlık:</w:t>
            </w:r>
            <w:r w:rsidRPr="00046A64">
              <w:t xml:space="preserve"> Öğrencilerin bölüm başkanı ve ders danışmanıyla iletişime geçmesi için kendi talepleri beklenmeksizin proaktif birebir görüşmeler gerçekleştirilmiş ve iletişim kanalları</w:t>
            </w:r>
            <w:r w:rsidR="00DB08FE">
              <w:t xml:space="preserve"> sürekli </w:t>
            </w:r>
            <w:r w:rsidRPr="00046A64">
              <w:t>güçlendirilmiştir.</w:t>
            </w:r>
          </w:p>
          <w:p w14:paraId="17E0FE6C" w14:textId="77777777" w:rsidR="007E5549" w:rsidRDefault="00DB08FE" w:rsidP="00BF4092">
            <w:pPr>
              <w:pStyle w:val="NormalWeb"/>
              <w:numPr>
                <w:ilvl w:val="0"/>
                <w:numId w:val="37"/>
              </w:numPr>
              <w:spacing w:line="276" w:lineRule="auto"/>
              <w:ind w:left="268" w:hanging="268"/>
              <w:jc w:val="both"/>
            </w:pPr>
            <w:r w:rsidRPr="00DB08FE">
              <w:rPr>
                <w:b/>
                <w:bCs/>
              </w:rPr>
              <w:lastRenderedPageBreak/>
              <w:t>Toplumsal Katkı ve Sosyal Sorumluluk Faaliyetleri:</w:t>
            </w:r>
            <w:r w:rsidRPr="00DB08FE">
              <w:t xml:space="preserve"> Öğrencilerimizin sosyal duyarlılıklarını artırmak ve üniversite-toplum entegrasyonunu sağlamak amacıyla bir dizi etkinlik gerçekleştirilmiştir</w:t>
            </w:r>
            <w:r w:rsidRPr="00DB08FE">
              <w:rPr>
                <w:b/>
              </w:rPr>
              <w:t xml:space="preserve">. </w:t>
            </w:r>
            <w:r w:rsidRPr="00DB08FE">
              <w:t xml:space="preserve">Bu kapsamda; </w:t>
            </w:r>
            <w:r w:rsidRPr="00DB08FE">
              <w:rPr>
                <w:b/>
              </w:rPr>
              <w:t>Ortaköy Yunus Emre Anaokulu</w:t>
            </w:r>
            <w:r w:rsidRPr="00DB08FE">
              <w:t xml:space="preserve">, yerel rehabilitasyon merkezi ve </w:t>
            </w:r>
            <w:r w:rsidRPr="00DB08FE">
              <w:rPr>
                <w:b/>
              </w:rPr>
              <w:t>şehit ailesi ziyaretleri</w:t>
            </w:r>
            <w:r>
              <w:t xml:space="preserve"> yapılmıştır. </w:t>
            </w:r>
            <w:r w:rsidRPr="00DB08FE">
              <w:rPr>
                <w:b/>
              </w:rPr>
              <w:t>“Kardeşlik Daima Kazanır”</w:t>
            </w:r>
            <w:r w:rsidRPr="00DB08FE">
              <w:t xml:space="preserve"> mottosuyla dezavantajlı öğrencilere destek z</w:t>
            </w:r>
            <w:r>
              <w:t xml:space="preserve">iyaretleri düzenlenmiş; ayrıca </w:t>
            </w:r>
            <w:r w:rsidRPr="00DB08FE">
              <w:rPr>
                <w:b/>
              </w:rPr>
              <w:t>“Çocuğunu Doğru Yöntemlerle Yetiştir ve Türk Aile Yapısını Koru”</w:t>
            </w:r>
            <w:r w:rsidRPr="00DB08FE">
              <w:t xml:space="preserve"> başlıklı etkinlik</w:t>
            </w:r>
            <w:r>
              <w:t>ler vasıtasıyla ile sosyal, kültürel, milli ve manevi</w:t>
            </w:r>
            <w:r w:rsidRPr="00DB08FE">
              <w:t xml:space="preserve"> konulara </w:t>
            </w:r>
            <w:r>
              <w:t xml:space="preserve">özellikle </w:t>
            </w:r>
            <w:r w:rsidRPr="00DB08FE">
              <w:t>dikkat çekilmiştir.</w:t>
            </w:r>
          </w:p>
          <w:p w14:paraId="14AE7535" w14:textId="77777777" w:rsidR="00061C6D" w:rsidRDefault="00DB08FE" w:rsidP="00BF4092">
            <w:pPr>
              <w:pStyle w:val="NormalWeb"/>
              <w:numPr>
                <w:ilvl w:val="0"/>
                <w:numId w:val="37"/>
              </w:numPr>
              <w:spacing w:line="276" w:lineRule="auto"/>
              <w:ind w:left="268" w:hanging="268"/>
              <w:jc w:val="both"/>
            </w:pPr>
            <w:proofErr w:type="spellStart"/>
            <w:r w:rsidRPr="007E5549">
              <w:rPr>
                <w:b/>
                <w:bCs/>
              </w:rPr>
              <w:t>Sosyo</w:t>
            </w:r>
            <w:proofErr w:type="spellEnd"/>
            <w:r w:rsidRPr="007E5549">
              <w:rPr>
                <w:b/>
                <w:bCs/>
              </w:rPr>
              <w:t>-Kültürel Geziler ve Kaynaşma Etkinlikleri:</w:t>
            </w:r>
            <w:r w:rsidRPr="007E5549">
              <w:t xml:space="preserve"> Öğrenci ve öğretim elemanları arasındaki iletişimi artırmak, ayrıca farklı programlarla (Maliye, Bankacılık ve Finans vb.) </w:t>
            </w:r>
            <w:proofErr w:type="spellStart"/>
            <w:r w:rsidRPr="007E5549">
              <w:t>disiplinlerarası</w:t>
            </w:r>
            <w:proofErr w:type="spellEnd"/>
            <w:r w:rsidRPr="007E5549">
              <w:t xml:space="preserve"> kaynaşmayı sağlamak amacıyla ortak etkinli</w:t>
            </w:r>
            <w:r w:rsidR="007E5549">
              <w:t xml:space="preserve">kler düzenlenmiştir. </w:t>
            </w:r>
            <w:r w:rsidR="007E5549" w:rsidRPr="007E5549">
              <w:rPr>
                <w:b/>
              </w:rPr>
              <w:t>“Ahiliğin Başkenti”</w:t>
            </w:r>
            <w:r w:rsidRPr="007E5549">
              <w:rPr>
                <w:b/>
              </w:rPr>
              <w:t xml:space="preserve"> Kırşehir</w:t>
            </w:r>
            <w:r w:rsidRPr="007E5549">
              <w:t xml:space="preserve"> ve </w:t>
            </w:r>
            <w:r w:rsidRPr="007E5549">
              <w:rPr>
                <w:b/>
              </w:rPr>
              <w:t xml:space="preserve">Ankara illerine </w:t>
            </w:r>
            <w:proofErr w:type="spellStart"/>
            <w:r w:rsidRPr="007E5549">
              <w:rPr>
                <w:b/>
              </w:rPr>
              <w:t>sosyo</w:t>
            </w:r>
            <w:proofErr w:type="spellEnd"/>
            <w:r w:rsidRPr="007E5549">
              <w:rPr>
                <w:b/>
              </w:rPr>
              <w:t>-kültürel geziler düzenlenmiş</w:t>
            </w:r>
            <w:r w:rsidRPr="007E5549">
              <w:t>, bölüm dışı pa</w:t>
            </w:r>
            <w:r w:rsidR="007E5549">
              <w:t xml:space="preserve">ydaşlarla ilişkileri geliştirerek </w:t>
            </w:r>
            <w:r w:rsidRPr="007E5549">
              <w:t>öğrencilerin kurumsal aidiyet duyguları pekiştirilmiştir.</w:t>
            </w:r>
          </w:p>
          <w:p w14:paraId="3A6D9DA9" w14:textId="77777777" w:rsidR="00061C6D" w:rsidRDefault="00DB08FE" w:rsidP="00BF4092">
            <w:pPr>
              <w:pStyle w:val="NormalWeb"/>
              <w:numPr>
                <w:ilvl w:val="0"/>
                <w:numId w:val="37"/>
              </w:numPr>
              <w:spacing w:line="276" w:lineRule="auto"/>
              <w:ind w:left="268" w:hanging="268"/>
              <w:jc w:val="both"/>
            </w:pPr>
            <w:r w:rsidRPr="00061C6D">
              <w:rPr>
                <w:b/>
                <w:bCs/>
              </w:rPr>
              <w:t>Kariyer ve Mesleki Gelişim Destekleri:</w:t>
            </w:r>
            <w:r w:rsidRPr="00061C6D">
              <w:t xml:space="preserve"> Öğrencilerimizin mezuniyet sonrası vizyonlarına katkı sunmak amacıyla </w:t>
            </w:r>
            <w:r w:rsidR="00061C6D">
              <w:rPr>
                <w:b/>
              </w:rPr>
              <w:t>“</w:t>
            </w:r>
            <w:r w:rsidRPr="00061C6D">
              <w:rPr>
                <w:b/>
              </w:rPr>
              <w:t>Kırılma Esne! Kariyer Y</w:t>
            </w:r>
            <w:r w:rsidR="00061C6D">
              <w:rPr>
                <w:b/>
              </w:rPr>
              <w:t>olunda Profesyonel Dayanıklılık”</w:t>
            </w:r>
            <w:r w:rsidRPr="00061C6D">
              <w:t xml:space="preserve"> konulu geniş katılımlı konferanslar düzenlenerek profesyonel hayata hazırlık süreçleri desteklenmiştir.</w:t>
            </w:r>
          </w:p>
          <w:p w14:paraId="4F16EB7C" w14:textId="77777777" w:rsidR="00061C6D" w:rsidRDefault="00DB08FE" w:rsidP="00BF4092">
            <w:pPr>
              <w:pStyle w:val="NormalWeb"/>
              <w:numPr>
                <w:ilvl w:val="0"/>
                <w:numId w:val="37"/>
              </w:numPr>
              <w:spacing w:line="276" w:lineRule="auto"/>
              <w:ind w:left="268" w:hanging="268"/>
              <w:jc w:val="both"/>
            </w:pPr>
            <w:r w:rsidRPr="00061C6D">
              <w:rPr>
                <w:b/>
                <w:bCs/>
              </w:rPr>
              <w:t>Öğrenci Odaklı Takvim ve Dijital Süreç Yönetimi:</w:t>
            </w:r>
            <w:r w:rsidR="00061C6D">
              <w:t xml:space="preserve"> </w:t>
            </w:r>
            <w:r w:rsidRPr="00061C6D">
              <w:t>Sınav planlamalarında dini/milli bayramlar ile akademik takvim dengesi gözetilerek stres faktörleri en aza indirilmiştir. Ayrıca geçmişte kaygı yaratan ASÜM (dijital yoklama) uygulamasıyla ilgili süreç içerisinde öğrencilere asistanlık edilerek sisteme yönelik güven tesis edilmiştir.</w:t>
            </w:r>
          </w:p>
          <w:p w14:paraId="62752E3B" w14:textId="77777777" w:rsidR="00046A64" w:rsidRPr="00046A64" w:rsidRDefault="00046A64" w:rsidP="006D05BA">
            <w:pPr>
              <w:pStyle w:val="NormalWeb"/>
              <w:spacing w:before="0" w:beforeAutospacing="0" w:after="0" w:afterAutospacing="0" w:line="276" w:lineRule="auto"/>
            </w:pPr>
            <w:r w:rsidRPr="00046A64">
              <w:rPr>
                <w:b/>
                <w:bCs/>
              </w:rPr>
              <w:t>3) Sürecin Sürdürülebilirliği ve 2025-2026 Bahar Dönemi Planlamaları (Önlem Al):</w:t>
            </w:r>
          </w:p>
          <w:p w14:paraId="447B7FA0" w14:textId="77777777" w:rsidR="00046A64" w:rsidRPr="00046A64" w:rsidRDefault="00046A64" w:rsidP="006D05BA">
            <w:pPr>
              <w:pStyle w:val="NormalWeb"/>
              <w:spacing w:before="0" w:beforeAutospacing="0" w:after="0" w:afterAutospacing="0" w:line="276" w:lineRule="auto"/>
              <w:jc w:val="both"/>
            </w:pPr>
            <w:r w:rsidRPr="00046A64">
              <w:t>Elde edilen bu olumlu tablonun korunması ve PUKÖ döngüsünün kesintisiz işletilmesi kapsamında;</w:t>
            </w:r>
          </w:p>
          <w:p w14:paraId="3A1DC819" w14:textId="3097F2AE" w:rsidR="00061C6D" w:rsidRDefault="00046A64" w:rsidP="006D05BA">
            <w:pPr>
              <w:pStyle w:val="NormalWeb"/>
              <w:numPr>
                <w:ilvl w:val="0"/>
                <w:numId w:val="38"/>
              </w:numPr>
              <w:spacing w:before="0" w:beforeAutospacing="0" w:after="0" w:afterAutospacing="0" w:line="276" w:lineRule="auto"/>
              <w:ind w:left="268" w:hanging="268"/>
              <w:jc w:val="both"/>
            </w:pPr>
            <w:r w:rsidRPr="00046A64">
              <w:t>Bahar dönemi için planlan</w:t>
            </w:r>
            <w:r w:rsidR="001B2ECC">
              <w:t xml:space="preserve">an </w:t>
            </w:r>
            <w:r w:rsidRPr="00046A64">
              <w:t>sosyal</w:t>
            </w:r>
            <w:r w:rsidR="001B2ECC">
              <w:t xml:space="preserve"> ve kültürel</w:t>
            </w:r>
            <w:r w:rsidRPr="00046A64">
              <w:t xml:space="preserve"> etkinliklerin</w:t>
            </w:r>
            <w:r w:rsidR="001B2ECC">
              <w:t xml:space="preserve"> “Gönüllülük Çalışmaları” dersi kapsamında çeşitlendirilerek </w:t>
            </w:r>
            <w:r w:rsidRPr="00046A64">
              <w:t>devam ettirilmesi,</w:t>
            </w:r>
          </w:p>
          <w:p w14:paraId="30866010" w14:textId="225ABF44" w:rsidR="00BF4092" w:rsidRPr="00BF4092" w:rsidRDefault="00BF4092" w:rsidP="00BF4092">
            <w:pPr>
              <w:pStyle w:val="NormalWeb"/>
              <w:numPr>
                <w:ilvl w:val="0"/>
                <w:numId w:val="38"/>
              </w:numPr>
              <w:spacing w:line="276" w:lineRule="auto"/>
              <w:ind w:left="268" w:hanging="268"/>
              <w:jc w:val="both"/>
            </w:pPr>
            <w:r>
              <w:t xml:space="preserve">Öğrencilerimizin mesleki ve akademik ilerlemelerine destek olmak amacıyla; Bahar döneminde </w:t>
            </w:r>
            <w:r w:rsidRPr="00BF4092">
              <w:rPr>
                <w:bCs/>
              </w:rPr>
              <w:t xml:space="preserve">KPSS ve DGS gibi merkezi sınavlara yönelik bilgilendirme seminerleri düzenlenmesine ve talep eden öğrencilere yönelik </w:t>
            </w:r>
            <w:r>
              <w:rPr>
                <w:bCs/>
              </w:rPr>
              <w:t>danışmanlık sürecinde ayrıntılı bilgi verilmesi bir anlamda yaşam koçluğu faaliyetlerinin gerçekleştirilmesi</w:t>
            </w:r>
            <w:r w:rsidRPr="00BF4092">
              <w:rPr>
                <w:bCs/>
              </w:rPr>
              <w:t>,</w:t>
            </w:r>
          </w:p>
          <w:p w14:paraId="599F08A7" w14:textId="568FE70E" w:rsidR="00061C6D" w:rsidRDefault="00046A64" w:rsidP="00BF4092">
            <w:pPr>
              <w:pStyle w:val="NormalWeb"/>
              <w:numPr>
                <w:ilvl w:val="0"/>
                <w:numId w:val="38"/>
              </w:numPr>
              <w:spacing w:line="276" w:lineRule="auto"/>
              <w:ind w:left="268" w:hanging="268"/>
              <w:jc w:val="both"/>
            </w:pPr>
            <w:r w:rsidRPr="00046A64">
              <w:t>Ders değerlendirme anketlerinin; not kaygısından uzak, doğru zamanlama ile ve gönüllülük esasına dayalı olarak doldurulması kültürünün öğrenciler arasında teşvik edilmesi,</w:t>
            </w:r>
          </w:p>
          <w:p w14:paraId="63978165" w14:textId="692606E7" w:rsidR="00C01F6E" w:rsidRDefault="00046A64" w:rsidP="00C01F6E">
            <w:pPr>
              <w:pStyle w:val="NormalWeb"/>
              <w:numPr>
                <w:ilvl w:val="0"/>
                <w:numId w:val="38"/>
              </w:numPr>
              <w:spacing w:line="276" w:lineRule="auto"/>
              <w:ind w:left="268" w:hanging="268"/>
              <w:jc w:val="both"/>
            </w:pPr>
            <w:r w:rsidRPr="00046A64">
              <w:t xml:space="preserve">Öğrencilerimizin fiziksel eğitim şartlarını daha da iyileştirebilmek adına; dersliklerimizin Merkez Kampüs standartlarına (kesintisiz </w:t>
            </w:r>
            <w:proofErr w:type="spellStart"/>
            <w:r w:rsidRPr="00046A64">
              <w:t>Wi</w:t>
            </w:r>
            <w:proofErr w:type="spellEnd"/>
            <w:r w:rsidRPr="00046A64">
              <w:t xml:space="preserve">-Fi altyapısı, projeksiyon ve bilgisayar donanımları vb.) </w:t>
            </w:r>
            <w:r w:rsidRPr="00046A64">
              <w:lastRenderedPageBreak/>
              <w:t>ulaştırılması için ilgili birimlerle iletişime geçilerek fiziksel altyapı iyileştirme taleplerinin yinelenmesi</w:t>
            </w:r>
            <w:r w:rsidR="00C01F6E">
              <w:t xml:space="preserve"> gerek</w:t>
            </w:r>
            <w:r w:rsidR="00CB3A2D">
              <w:t>tiğine karar verilmiştir.</w:t>
            </w:r>
          </w:p>
          <w:p w14:paraId="3385B71A" w14:textId="77777777" w:rsidR="00AD5CEA" w:rsidRDefault="00AD5CEA" w:rsidP="006D05BA">
            <w:pPr>
              <w:pStyle w:val="NormalWeb"/>
              <w:spacing w:before="0" w:beforeAutospacing="0" w:after="0" w:afterAutospacing="0"/>
              <w:jc w:val="both"/>
            </w:pPr>
            <w:r>
              <w:rPr>
                <w:b/>
                <w:bCs/>
              </w:rPr>
              <w:t>Kaizen ve Toplam Kalite Yönetimi Çerçevesinde İyileştirmeye Yönelik Atılacak Adımlar ve Alınacak Önlemler:</w:t>
            </w:r>
          </w:p>
          <w:p w14:paraId="3B9F307A" w14:textId="5E9AE7A8" w:rsidR="001B2ECC" w:rsidRDefault="00AD5CEA" w:rsidP="006D05BA">
            <w:pPr>
              <w:pStyle w:val="NormalWeb"/>
              <w:numPr>
                <w:ilvl w:val="0"/>
                <w:numId w:val="42"/>
              </w:numPr>
              <w:spacing w:before="0" w:beforeAutospacing="0"/>
              <w:ind w:left="268" w:hanging="283"/>
              <w:jc w:val="both"/>
            </w:pPr>
            <w:r>
              <w:rPr>
                <w:b/>
                <w:bCs/>
              </w:rPr>
              <w:t>Öğrenci Odaklı Sınav Planlaması:</w:t>
            </w:r>
            <w:r>
              <w:t xml:space="preserve"> Sınav takvimleri belirlenirken, öğrencilerin motivasyonunu ve katılımını olumsuz etkilememesi adına dini ve milli bayramlar ile tatil dönemlerinin hassasiyetle göz önünde </w:t>
            </w:r>
            <w:r w:rsidRPr="001B2ECC">
              <w:rPr>
                <w:bCs/>
              </w:rPr>
              <w:t>bulundurulması,</w:t>
            </w:r>
          </w:p>
          <w:p w14:paraId="127123A9" w14:textId="197190AB" w:rsidR="001B2ECC" w:rsidRDefault="00AD5CEA" w:rsidP="00353B5C">
            <w:pPr>
              <w:pStyle w:val="NormalWeb"/>
              <w:numPr>
                <w:ilvl w:val="0"/>
                <w:numId w:val="42"/>
              </w:numPr>
              <w:ind w:left="268" w:hanging="283"/>
              <w:jc w:val="both"/>
            </w:pPr>
            <w:r w:rsidRPr="001B2ECC">
              <w:rPr>
                <w:b/>
                <w:bCs/>
              </w:rPr>
              <w:t>ASÜM Sisteminin İnteraktif Hale Getirilmesi ve Belirli Periyotlarla Güncellenmesi:</w:t>
            </w:r>
            <w:r>
              <w:t xml:space="preserve"> Dijital yoklama sistemi olan </w:t>
            </w:r>
            <w:proofErr w:type="spellStart"/>
            <w:r>
              <w:t>ASÜM'ün</w:t>
            </w:r>
            <w:proofErr w:type="spellEnd"/>
            <w:r>
              <w:t xml:space="preserve">; öğretim elemanlarını asiste edecek ve eğitim sürecini daha canlı hale getirecek yeni modüllerle geliştirilmesi vizyonuyla, öğrencilerin kişisel telefon numaralarını kullanmaya gerek kalmadan doğrudan ASÜM üzerinden öğretim elemanlarıyla mesajlaşabilmesine imkân tanıyan iletişim altyapısının güçlendirilmesine ve </w:t>
            </w:r>
            <w:proofErr w:type="spellStart"/>
            <w:r>
              <w:t>ASÜM’ün</w:t>
            </w:r>
            <w:proofErr w:type="spellEnd"/>
            <w:r>
              <w:t xml:space="preserve"> OBS ile senkron hale getirilmesine yönelik çalışmalar </w:t>
            </w:r>
            <w:r w:rsidRPr="001B2ECC">
              <w:rPr>
                <w:bCs/>
              </w:rPr>
              <w:t>yapılması,</w:t>
            </w:r>
          </w:p>
          <w:p w14:paraId="596548E7" w14:textId="6E654201" w:rsidR="001B2ECC" w:rsidRDefault="00AD5CEA" w:rsidP="00353B5C">
            <w:pPr>
              <w:pStyle w:val="NormalWeb"/>
              <w:numPr>
                <w:ilvl w:val="0"/>
                <w:numId w:val="42"/>
              </w:numPr>
              <w:ind w:left="268" w:hanging="283"/>
              <w:jc w:val="both"/>
            </w:pPr>
            <w:r w:rsidRPr="001B2ECC">
              <w:rPr>
                <w:b/>
                <w:bCs/>
              </w:rPr>
              <w:t>Anket Süreçlerinin Optimize Edilmesi:</w:t>
            </w:r>
            <w:r>
              <w:t xml:space="preserve"> Ders değerlendirme anketlerinin verimliliğini artırmak için bu anketlerin doğru zamanlamayla ve kesinlikle gönüllülük esasına dayalı olarak uygulanmasına; ayrıca anket sonuçlarının doğrudan ve yalnızca ilgili dersin sorumlu öğretim elemanına özel olarak </w:t>
            </w:r>
            <w:r w:rsidRPr="001B2ECC">
              <w:rPr>
                <w:bCs/>
              </w:rPr>
              <w:t>iletilmesi,</w:t>
            </w:r>
          </w:p>
          <w:p w14:paraId="4BF18C57" w14:textId="0D6C8796" w:rsidR="001B2ECC" w:rsidRDefault="00AD5CEA" w:rsidP="00353B5C">
            <w:pPr>
              <w:pStyle w:val="NormalWeb"/>
              <w:numPr>
                <w:ilvl w:val="0"/>
                <w:numId w:val="42"/>
              </w:numPr>
              <w:ind w:left="268" w:hanging="283"/>
              <w:jc w:val="both"/>
            </w:pPr>
            <w:r w:rsidRPr="001B2ECC">
              <w:rPr>
                <w:b/>
                <w:bCs/>
              </w:rPr>
              <w:t>Proaktif Danışmanlık ve Birebir İletişimin Güçlü Bir Şekilde Uygulanmaya Devam Edilmesi:</w:t>
            </w:r>
            <w:r>
              <w:t xml:space="preserve"> Öğrencilerle kurulan akademik ve sosyal bağları güçlü tutmak amacıyla; öğrenci talebi beklenmeksizin hem bölüm başkanı hem de ilgili dersin danışmanı tarafından periyodik ve proaktif bireysel görüşmeler </w:t>
            </w:r>
            <w:r w:rsidRPr="001B2ECC">
              <w:rPr>
                <w:bCs/>
              </w:rPr>
              <w:t>gerçekleştirilmesi,</w:t>
            </w:r>
          </w:p>
          <w:p w14:paraId="6B04AE09" w14:textId="10F8C5BF" w:rsidR="001B2ECC" w:rsidRDefault="00AD5CEA" w:rsidP="00353B5C">
            <w:pPr>
              <w:pStyle w:val="NormalWeb"/>
              <w:numPr>
                <w:ilvl w:val="0"/>
                <w:numId w:val="42"/>
              </w:numPr>
              <w:ind w:left="268" w:hanging="283"/>
              <w:jc w:val="both"/>
            </w:pPr>
            <w:r w:rsidRPr="001B2ECC">
              <w:rPr>
                <w:b/>
                <w:bCs/>
              </w:rPr>
              <w:t>Akreditasyon ve Kalite Süreçlerinde Standardizasyon:</w:t>
            </w:r>
            <w:r>
              <w:t xml:space="preserve"> Bölümümüzün kalite güvence kültürünü ileriye taşımak amacıyla; MEDEK (Mesleki Eğitim Değerlendirme ve Akreditasyon Derneği) değerlendirme ölçütleri ile ASÜ Kalite Koordinatörlüğünün hedeflerinin senkronizasyonunun sağlanmasına ve Bologna Bilgi Sistemi süreçlerinde ortak bir standart oluşturularak program yeterliliklerinin güvence altına </w:t>
            </w:r>
            <w:r w:rsidRPr="001B2ECC">
              <w:rPr>
                <w:bCs/>
              </w:rPr>
              <w:t>alınması,</w:t>
            </w:r>
          </w:p>
          <w:p w14:paraId="70B99004" w14:textId="34A2D7CE" w:rsidR="0035589B" w:rsidRPr="004E4CAE" w:rsidRDefault="00AD5CEA" w:rsidP="00CB3A2D">
            <w:pPr>
              <w:pStyle w:val="NormalWeb"/>
              <w:numPr>
                <w:ilvl w:val="0"/>
                <w:numId w:val="42"/>
              </w:numPr>
              <w:spacing w:after="0" w:afterAutospacing="0"/>
              <w:ind w:left="268" w:hanging="283"/>
              <w:jc w:val="both"/>
            </w:pPr>
            <w:r w:rsidRPr="001B2ECC">
              <w:rPr>
                <w:b/>
                <w:bCs/>
              </w:rPr>
              <w:t>Fiziksel Altyapı ve Donanım İyileştirmeleri:</w:t>
            </w:r>
            <w:r>
              <w:t xml:space="preserve"> Eğitimde standartları yükseltmek adına; kütüphanemizde yer alan bilgisayarların güncellenmesine, öğrencilerin çıktı ihtiyacını karşılamak amacıyla kütüphanemizde en az bir adet yazıcının temin edilmesine, kesintisiz </w:t>
            </w:r>
            <w:proofErr w:type="spellStart"/>
            <w:r>
              <w:t>Wi</w:t>
            </w:r>
            <w:proofErr w:type="spellEnd"/>
            <w:r>
              <w:t xml:space="preserve">-Fi altyapısının korunarak güçlendirilmesine, dersliklerin güncel projeksiyon cihazları ve donanımlı bilgisayar kasaları ile desteklenerek Aksaray Üniversitesi Merkez Kampüsündeki dersliklerle benzer teknolojik standartlara </w:t>
            </w:r>
            <w:r w:rsidRPr="001B2ECC">
              <w:rPr>
                <w:bCs/>
              </w:rPr>
              <w:t>ulaştırılması</w:t>
            </w:r>
            <w:r w:rsidR="00C01F6E">
              <w:rPr>
                <w:bCs/>
              </w:rPr>
              <w:t xml:space="preserve"> </w:t>
            </w:r>
            <w:r w:rsidR="00CB3A2D">
              <w:rPr>
                <w:bCs/>
              </w:rPr>
              <w:t>şeklinde olması gerektiğine karar verilmiştir.</w:t>
            </w:r>
          </w:p>
        </w:tc>
      </w:tr>
    </w:tbl>
    <w:p w14:paraId="631117BF" w14:textId="77777777" w:rsidR="00EB45DF" w:rsidRPr="00046A64" w:rsidRDefault="00EB45DF" w:rsidP="00CB3A2D">
      <w:pPr>
        <w:tabs>
          <w:tab w:val="left" w:pos="5295"/>
        </w:tabs>
        <w:spacing w:after="0" w:line="276" w:lineRule="auto"/>
        <w:rPr>
          <w:rFonts w:ascii="Times New Roman" w:hAnsi="Times New Roman"/>
          <w:color w:val="000000" w:themeColor="text1"/>
          <w:sz w:val="24"/>
          <w:szCs w:val="24"/>
        </w:rPr>
      </w:pPr>
    </w:p>
    <w:sectPr w:rsidR="00EB45DF" w:rsidRPr="00046A64" w:rsidSect="00BC22B5">
      <w:headerReference w:type="even" r:id="rId8"/>
      <w:headerReference w:type="default" r:id="rId9"/>
      <w:footerReference w:type="default" r:id="rId10"/>
      <w:headerReference w:type="first" r:id="rId11"/>
      <w:pgSz w:w="11906" w:h="16838"/>
      <w:pgMar w:top="1418" w:right="1418" w:bottom="0" w:left="1418" w:header="397" w:footer="39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33B19" w14:textId="77777777" w:rsidR="00D86834" w:rsidRDefault="00D86834" w:rsidP="000076AA">
      <w:pPr>
        <w:spacing w:after="0" w:line="240" w:lineRule="auto"/>
      </w:pPr>
      <w:r>
        <w:separator/>
      </w:r>
    </w:p>
  </w:endnote>
  <w:endnote w:type="continuationSeparator" w:id="0">
    <w:p w14:paraId="6123A9BD" w14:textId="77777777" w:rsidR="00D86834" w:rsidRDefault="00D86834"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horzAnchor="margin" w:tblpXSpec="center" w:tblpY="205"/>
      <w:tblW w:w="5849" w:type="pct"/>
      <w:tblLook w:val="04A0" w:firstRow="1" w:lastRow="0" w:firstColumn="1" w:lastColumn="0" w:noHBand="0" w:noVBand="1"/>
    </w:tblPr>
    <w:tblGrid>
      <w:gridCol w:w="3510"/>
      <w:gridCol w:w="1921"/>
      <w:gridCol w:w="1908"/>
      <w:gridCol w:w="3524"/>
    </w:tblGrid>
    <w:tr w:rsidR="000D6808" w14:paraId="4B22F392" w14:textId="77777777" w:rsidTr="00566159">
      <w:trPr>
        <w:trHeight w:val="1134"/>
      </w:trPr>
      <w:tc>
        <w:tcPr>
          <w:tcW w:w="5000" w:type="pct"/>
          <w:gridSpan w:val="4"/>
          <w:vAlign w:val="center"/>
        </w:tcPr>
        <w:p w14:paraId="0CA15063" w14:textId="74C532FE" w:rsidR="000D6808" w:rsidRPr="00987A64" w:rsidRDefault="00F6002B" w:rsidP="00566159">
          <w:pPr>
            <w:spacing w:after="0" w:line="240" w:lineRule="auto"/>
            <w:jc w:val="center"/>
            <w:rPr>
              <w:rFonts w:ascii="Times New Roman" w:eastAsia="Times New Roman" w:hAnsi="Times New Roman"/>
              <w:sz w:val="24"/>
              <w:szCs w:val="24"/>
              <w:lang w:eastAsia="tr-TR"/>
            </w:rPr>
          </w:pPr>
          <w:r>
            <w:rPr>
              <w:rFonts w:ascii="Times New Roman" w:eastAsia="Times New Roman" w:hAnsi="Times New Roman"/>
              <w:sz w:val="24"/>
              <w:szCs w:val="24"/>
              <w:lang w:eastAsia="tr-TR"/>
            </w:rPr>
            <w:t>Dr.</w:t>
          </w:r>
          <w:r w:rsidR="007A0CE5">
            <w:rPr>
              <w:rFonts w:ascii="Times New Roman" w:eastAsia="Times New Roman" w:hAnsi="Times New Roman"/>
              <w:sz w:val="24"/>
              <w:szCs w:val="24"/>
              <w:lang w:eastAsia="tr-TR"/>
            </w:rPr>
            <w:t xml:space="preserve"> Öğr. Üyesi</w:t>
          </w:r>
          <w:r w:rsidR="00460546" w:rsidRPr="00987A64">
            <w:rPr>
              <w:rFonts w:ascii="Times New Roman" w:eastAsia="Times New Roman" w:hAnsi="Times New Roman"/>
              <w:sz w:val="24"/>
              <w:szCs w:val="24"/>
              <w:lang w:eastAsia="tr-TR"/>
            </w:rPr>
            <w:t xml:space="preserve"> </w:t>
          </w:r>
          <w:r w:rsidRPr="00F6002B">
            <w:rPr>
              <w:rFonts w:ascii="Times New Roman" w:eastAsia="Times New Roman" w:hAnsi="Times New Roman"/>
              <w:sz w:val="24"/>
              <w:szCs w:val="24"/>
              <w:lang w:eastAsia="tr-TR"/>
            </w:rPr>
            <w:t>Abdullah TURAN</w:t>
          </w:r>
        </w:p>
        <w:p w14:paraId="2395A1AF" w14:textId="77777777" w:rsidR="000D6808" w:rsidRPr="00987A64" w:rsidRDefault="000D6808" w:rsidP="00566159">
          <w:pPr>
            <w:spacing w:after="0" w:line="240" w:lineRule="auto"/>
            <w:jc w:val="center"/>
            <w:rPr>
              <w:rFonts w:ascii="Times New Roman" w:eastAsia="Times New Roman" w:hAnsi="Times New Roman"/>
              <w:sz w:val="24"/>
              <w:szCs w:val="24"/>
              <w:lang w:eastAsia="tr-TR"/>
            </w:rPr>
          </w:pPr>
          <w:r w:rsidRPr="00987A64">
            <w:rPr>
              <w:rFonts w:ascii="Times New Roman" w:eastAsia="Times New Roman" w:hAnsi="Times New Roman"/>
              <w:sz w:val="24"/>
              <w:szCs w:val="24"/>
              <w:lang w:eastAsia="tr-TR"/>
            </w:rPr>
            <w:t>Başkan</w:t>
          </w:r>
        </w:p>
        <w:p w14:paraId="3E68877F" w14:textId="77777777" w:rsidR="000D6808" w:rsidRDefault="000D6808" w:rsidP="00566159">
          <w:pPr>
            <w:spacing w:after="0" w:line="240" w:lineRule="auto"/>
            <w:jc w:val="center"/>
            <w:rPr>
              <w:rFonts w:ascii="Times New Roman" w:eastAsia="Times New Roman" w:hAnsi="Times New Roman"/>
              <w:b/>
              <w:sz w:val="18"/>
              <w:szCs w:val="18"/>
              <w:lang w:eastAsia="tr-TR"/>
            </w:rPr>
          </w:pPr>
        </w:p>
      </w:tc>
    </w:tr>
    <w:tr w:rsidR="000D6808" w14:paraId="07CB5A41" w14:textId="77777777" w:rsidTr="00566159">
      <w:trPr>
        <w:trHeight w:val="1134"/>
      </w:trPr>
      <w:tc>
        <w:tcPr>
          <w:tcW w:w="1616" w:type="pct"/>
          <w:vAlign w:val="center"/>
        </w:tcPr>
        <w:p w14:paraId="16E6F91D" w14:textId="77777777" w:rsidR="000D6808" w:rsidRDefault="00987A64" w:rsidP="00566159">
          <w:pPr>
            <w:spacing w:after="0" w:line="240" w:lineRule="auto"/>
            <w:jc w:val="center"/>
            <w:rPr>
              <w:rFonts w:ascii="Times New Roman" w:eastAsia="Calibri" w:hAnsi="Times New Roman"/>
              <w:color w:val="000000" w:themeColor="text1"/>
              <w:sz w:val="24"/>
              <w:szCs w:val="24"/>
            </w:rPr>
          </w:pPr>
          <w:r w:rsidRPr="00CC61D4">
            <w:rPr>
              <w:rFonts w:ascii="Times New Roman" w:eastAsia="Calibri" w:hAnsi="Times New Roman"/>
              <w:color w:val="000000" w:themeColor="text1"/>
              <w:sz w:val="24"/>
              <w:szCs w:val="24"/>
            </w:rPr>
            <w:t xml:space="preserve">Öğr. Gör. </w:t>
          </w:r>
          <w:r w:rsidR="00F6002B">
            <w:t xml:space="preserve"> </w:t>
          </w:r>
          <w:r w:rsidR="00F6002B" w:rsidRPr="00F6002B">
            <w:rPr>
              <w:rFonts w:ascii="Times New Roman" w:eastAsia="Calibri" w:hAnsi="Times New Roman"/>
              <w:color w:val="000000" w:themeColor="text1"/>
              <w:sz w:val="24"/>
              <w:szCs w:val="24"/>
            </w:rPr>
            <w:t xml:space="preserve">Ferhat ATEŞ </w:t>
          </w:r>
        </w:p>
        <w:p w14:paraId="35EF958B" w14:textId="77777777" w:rsidR="00987A64" w:rsidRDefault="00987A64" w:rsidP="00566159">
          <w:pPr>
            <w:spacing w:after="0" w:line="240" w:lineRule="auto"/>
            <w:jc w:val="center"/>
            <w:rPr>
              <w:rFonts w:ascii="Times New Roman" w:eastAsia="Times New Roman" w:hAnsi="Times New Roman"/>
              <w:sz w:val="18"/>
              <w:szCs w:val="18"/>
              <w:lang w:eastAsia="tr-TR"/>
            </w:rPr>
          </w:pPr>
          <w:r>
            <w:rPr>
              <w:rFonts w:ascii="Times New Roman" w:eastAsia="Calibri" w:hAnsi="Times New Roman"/>
              <w:color w:val="000000" w:themeColor="text1"/>
              <w:sz w:val="24"/>
              <w:szCs w:val="24"/>
            </w:rPr>
            <w:t>Üye</w:t>
          </w:r>
        </w:p>
      </w:tc>
      <w:tc>
        <w:tcPr>
          <w:tcW w:w="1762" w:type="pct"/>
          <w:gridSpan w:val="2"/>
          <w:vAlign w:val="center"/>
        </w:tcPr>
        <w:p w14:paraId="4348BE54" w14:textId="77777777" w:rsidR="00987A64" w:rsidRPr="00987A64" w:rsidRDefault="00987A64" w:rsidP="00566159">
          <w:pPr>
            <w:spacing w:after="0" w:line="240" w:lineRule="auto"/>
            <w:jc w:val="center"/>
            <w:rPr>
              <w:rFonts w:ascii="Times New Roman" w:eastAsia="Times New Roman" w:hAnsi="Times New Roman"/>
              <w:b/>
              <w:sz w:val="24"/>
              <w:szCs w:val="24"/>
              <w:lang w:eastAsia="tr-TR"/>
            </w:rPr>
          </w:pPr>
        </w:p>
      </w:tc>
      <w:tc>
        <w:tcPr>
          <w:tcW w:w="1622" w:type="pct"/>
          <w:vAlign w:val="center"/>
        </w:tcPr>
        <w:p w14:paraId="58BA6545" w14:textId="46FD769C" w:rsidR="000D6808" w:rsidRPr="00EE1147" w:rsidRDefault="00EE1147" w:rsidP="00566159">
          <w:pPr>
            <w:spacing w:after="0" w:line="240" w:lineRule="auto"/>
            <w:jc w:val="center"/>
            <w:rPr>
              <w:rFonts w:ascii="Times New Roman" w:eastAsia="Times New Roman" w:hAnsi="Times New Roman"/>
              <w:sz w:val="24"/>
              <w:szCs w:val="24"/>
              <w:lang w:eastAsia="tr-TR"/>
            </w:rPr>
          </w:pPr>
          <w:r w:rsidRPr="00EE1147">
            <w:rPr>
              <w:rFonts w:ascii="Times New Roman" w:eastAsia="Times New Roman" w:hAnsi="Times New Roman"/>
              <w:sz w:val="24"/>
              <w:szCs w:val="24"/>
              <w:lang w:eastAsia="tr-TR"/>
            </w:rPr>
            <w:t>Öğr.</w:t>
          </w:r>
          <w:r w:rsidR="003C51FE">
            <w:rPr>
              <w:rFonts w:ascii="Times New Roman" w:eastAsia="Times New Roman" w:hAnsi="Times New Roman"/>
              <w:sz w:val="24"/>
              <w:szCs w:val="24"/>
              <w:lang w:eastAsia="tr-TR"/>
            </w:rPr>
            <w:t xml:space="preserve"> </w:t>
          </w:r>
          <w:r w:rsidRPr="00EE1147">
            <w:rPr>
              <w:rFonts w:ascii="Times New Roman" w:eastAsia="Times New Roman" w:hAnsi="Times New Roman"/>
              <w:sz w:val="24"/>
              <w:szCs w:val="24"/>
              <w:lang w:eastAsia="tr-TR"/>
            </w:rPr>
            <w:t xml:space="preserve">Gör. Adnan YEŞİLYURT </w:t>
          </w:r>
        </w:p>
        <w:p w14:paraId="01CBF039" w14:textId="77777777" w:rsidR="00EE1147" w:rsidRPr="00987A64" w:rsidRDefault="00EE1147" w:rsidP="00566159">
          <w:pPr>
            <w:spacing w:after="0" w:line="240" w:lineRule="auto"/>
            <w:jc w:val="center"/>
            <w:rPr>
              <w:rFonts w:ascii="Times New Roman" w:eastAsia="Times New Roman" w:hAnsi="Times New Roman"/>
              <w:b/>
              <w:sz w:val="24"/>
              <w:szCs w:val="24"/>
              <w:lang w:eastAsia="tr-TR"/>
            </w:rPr>
          </w:pPr>
          <w:r w:rsidRPr="00EE1147">
            <w:rPr>
              <w:rFonts w:ascii="Times New Roman" w:eastAsia="Times New Roman" w:hAnsi="Times New Roman"/>
              <w:sz w:val="24"/>
              <w:szCs w:val="24"/>
              <w:lang w:eastAsia="tr-TR"/>
            </w:rPr>
            <w:t>Üye</w:t>
          </w:r>
          <w:r>
            <w:rPr>
              <w:rFonts w:ascii="Times New Roman" w:eastAsia="Times New Roman" w:hAnsi="Times New Roman"/>
              <w:b/>
              <w:sz w:val="24"/>
              <w:szCs w:val="24"/>
              <w:lang w:eastAsia="tr-TR"/>
            </w:rPr>
            <w:t xml:space="preserve"> </w:t>
          </w:r>
        </w:p>
      </w:tc>
    </w:tr>
    <w:tr w:rsidR="000D6808" w14:paraId="061EE0E9" w14:textId="77777777" w:rsidTr="00566159">
      <w:trPr>
        <w:trHeight w:val="1134"/>
      </w:trPr>
      <w:tc>
        <w:tcPr>
          <w:tcW w:w="2500" w:type="pct"/>
          <w:gridSpan w:val="2"/>
          <w:vAlign w:val="center"/>
          <w:hideMark/>
        </w:tcPr>
        <w:p w14:paraId="1F523527" w14:textId="77777777" w:rsidR="000D6808" w:rsidRDefault="000D6808" w:rsidP="00460546">
          <w:pPr>
            <w:spacing w:after="0" w:line="240" w:lineRule="auto"/>
            <w:jc w:val="center"/>
            <w:rPr>
              <w:rFonts w:ascii="Times New Roman" w:eastAsia="Times New Roman" w:hAnsi="Times New Roman"/>
              <w:sz w:val="18"/>
              <w:szCs w:val="18"/>
              <w:lang w:eastAsia="tr-TR"/>
            </w:rPr>
          </w:pPr>
        </w:p>
      </w:tc>
      <w:tc>
        <w:tcPr>
          <w:tcW w:w="2500" w:type="pct"/>
          <w:gridSpan w:val="2"/>
          <w:vAlign w:val="center"/>
          <w:hideMark/>
        </w:tcPr>
        <w:p w14:paraId="2FCDD2DB" w14:textId="77777777" w:rsidR="000D6808" w:rsidRDefault="000D6808" w:rsidP="00566159">
          <w:pPr>
            <w:spacing w:after="0" w:line="240" w:lineRule="auto"/>
            <w:jc w:val="center"/>
            <w:rPr>
              <w:rFonts w:ascii="Times New Roman" w:eastAsia="Times New Roman" w:hAnsi="Times New Roman"/>
              <w:b/>
              <w:sz w:val="18"/>
              <w:szCs w:val="18"/>
              <w:lang w:eastAsia="tr-TR"/>
            </w:rPr>
          </w:pPr>
        </w:p>
      </w:tc>
    </w:tr>
  </w:tbl>
  <w:p w14:paraId="69A6EF18" w14:textId="77777777" w:rsidR="000D6808" w:rsidRPr="00773F28" w:rsidRDefault="000D6808" w:rsidP="00773F28">
    <w:pPr>
      <w:pStyle w:val="AltBilgi"/>
      <w:rPr>
        <w:sz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DD952" w14:textId="77777777" w:rsidR="00D86834" w:rsidRDefault="00D86834" w:rsidP="000076AA">
      <w:pPr>
        <w:spacing w:after="0" w:line="240" w:lineRule="auto"/>
      </w:pPr>
      <w:r>
        <w:separator/>
      </w:r>
    </w:p>
  </w:footnote>
  <w:footnote w:type="continuationSeparator" w:id="0">
    <w:p w14:paraId="25C94C7D" w14:textId="77777777" w:rsidR="00D86834" w:rsidRDefault="00D86834"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6D75D" w14:textId="77777777" w:rsidR="000D6808" w:rsidRDefault="00000000">
    <w:pPr>
      <w:pStyle w:val="stBilgi"/>
    </w:pPr>
    <w:r>
      <w:rPr>
        <w:noProof/>
        <w:lang w:eastAsia="tr-TR"/>
      </w:rPr>
      <w:pict w14:anchorId="71E86D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1029" type="#_x0000_t75" style="position:absolute;margin-left:0;margin-top:0;width:592.8pt;height:838.55pt;z-index:-251658752;mso-position-horizontal:center;mso-position-horizontal-relative:margin;mso-position-vertical:center;mso-position-vertical-relative:margin" o:allowincell="f">
          <v:imagedata r:id="rId1" o:title="antetl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67967" w14:textId="77777777" w:rsidR="000D6808" w:rsidRDefault="00000000" w:rsidP="0074752C">
    <w:pPr>
      <w:pStyle w:val="stBilgi"/>
    </w:pPr>
    <w:r>
      <w:rPr>
        <w:noProof/>
        <w:lang w:eastAsia="tr-TR"/>
      </w:rPr>
      <w:pict w14:anchorId="7CAADE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30" type="#_x0000_t75" style="position:absolute;margin-left:-77.4pt;margin-top:-118.7pt;width:592.8pt;height:834.4pt;z-index:-251657728;mso-position-horizontal-relative:margin;mso-position-vertical-relative:margin" o:allowincell="f">
          <v:imagedata r:id="rId1" o:title="antetli" cropbottom="6631f"/>
          <w10:wrap anchorx="margin" anchory="margin"/>
        </v:shape>
      </w:pict>
    </w:r>
  </w:p>
  <w:tbl>
    <w:tblPr>
      <w:tblW w:w="10432" w:type="dxa"/>
      <w:tblInd w:w="-62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3909"/>
      <w:gridCol w:w="1559"/>
      <w:gridCol w:w="1572"/>
      <w:gridCol w:w="1842"/>
    </w:tblGrid>
    <w:tr w:rsidR="000D6808" w:rsidRPr="00C9387D" w14:paraId="655E193E" w14:textId="77777777" w:rsidTr="00491BD7">
      <w:trPr>
        <w:trHeight w:val="246"/>
      </w:trPr>
      <w:tc>
        <w:tcPr>
          <w:tcW w:w="1550" w:type="dxa"/>
          <w:vMerge w:val="restart"/>
          <w:vAlign w:val="center"/>
        </w:tcPr>
        <w:p w14:paraId="404C4826" w14:textId="77777777" w:rsidR="000D6808" w:rsidRPr="00C9387D" w:rsidRDefault="000D6808" w:rsidP="00C9387D">
          <w:pPr>
            <w:pStyle w:val="stBilgi"/>
            <w:ind w:left="-9327"/>
            <w:jc w:val="center"/>
            <w:rPr>
              <w:rFonts w:ascii="Times New Roman" w:hAnsi="Times New Roman"/>
              <w:sz w:val="20"/>
              <w:szCs w:val="20"/>
            </w:rPr>
          </w:pPr>
        </w:p>
      </w:tc>
      <w:tc>
        <w:tcPr>
          <w:tcW w:w="3909" w:type="dxa"/>
          <w:vMerge w:val="restart"/>
          <w:vAlign w:val="center"/>
        </w:tcPr>
        <w:p w14:paraId="4978AA94" w14:textId="77777777" w:rsidR="00B22DD6" w:rsidRPr="00681C3D" w:rsidRDefault="00B22DD6" w:rsidP="00B22DD6">
          <w:pPr>
            <w:spacing w:after="0" w:line="240" w:lineRule="auto"/>
            <w:jc w:val="center"/>
            <w:rPr>
              <w:rFonts w:ascii="Times New Roman" w:hAnsi="Times New Roman"/>
              <w:b/>
              <w:sz w:val="20"/>
              <w:szCs w:val="24"/>
            </w:rPr>
          </w:pPr>
          <w:r w:rsidRPr="00681C3D">
            <w:rPr>
              <w:rFonts w:ascii="Times New Roman" w:hAnsi="Times New Roman"/>
              <w:b/>
              <w:sz w:val="20"/>
              <w:szCs w:val="24"/>
            </w:rPr>
            <w:t xml:space="preserve">T.C. </w:t>
          </w:r>
        </w:p>
        <w:p w14:paraId="3534C243" w14:textId="77777777" w:rsidR="00B22DD6" w:rsidRPr="00681C3D" w:rsidRDefault="00B22DD6" w:rsidP="00B22DD6">
          <w:pPr>
            <w:spacing w:after="0" w:line="240" w:lineRule="auto"/>
            <w:jc w:val="center"/>
            <w:rPr>
              <w:rFonts w:ascii="Times New Roman" w:hAnsi="Times New Roman"/>
              <w:b/>
              <w:sz w:val="20"/>
              <w:szCs w:val="24"/>
            </w:rPr>
          </w:pPr>
          <w:r w:rsidRPr="00681C3D">
            <w:rPr>
              <w:rFonts w:ascii="Times New Roman" w:hAnsi="Times New Roman"/>
              <w:b/>
              <w:sz w:val="20"/>
              <w:szCs w:val="24"/>
            </w:rPr>
            <w:t xml:space="preserve">AKSARAY ÜNİVERSİTESİ </w:t>
          </w:r>
        </w:p>
        <w:p w14:paraId="440D5DA8" w14:textId="77777777" w:rsidR="00B22DD6" w:rsidRPr="00681C3D" w:rsidRDefault="00B22DD6" w:rsidP="00B22DD6">
          <w:pPr>
            <w:spacing w:after="0" w:line="240" w:lineRule="auto"/>
            <w:jc w:val="center"/>
            <w:rPr>
              <w:rFonts w:ascii="Times New Roman" w:hAnsi="Times New Roman"/>
              <w:b/>
              <w:sz w:val="20"/>
              <w:szCs w:val="24"/>
            </w:rPr>
          </w:pPr>
          <w:r w:rsidRPr="00681C3D">
            <w:rPr>
              <w:rFonts w:ascii="Times New Roman" w:hAnsi="Times New Roman"/>
              <w:b/>
              <w:sz w:val="20"/>
              <w:szCs w:val="24"/>
            </w:rPr>
            <w:t xml:space="preserve">ORTAKÖY MYO BÖLÜM/PROGRAM KURUL KARARI </w:t>
          </w:r>
        </w:p>
        <w:p w14:paraId="4FCEBD4A" w14:textId="77777777" w:rsidR="000D6808" w:rsidRPr="00C42FB5" w:rsidRDefault="00B22DD6" w:rsidP="00B22DD6">
          <w:pPr>
            <w:spacing w:after="0" w:line="240" w:lineRule="auto"/>
            <w:jc w:val="center"/>
            <w:rPr>
              <w:rFonts w:ascii="Times New Roman" w:hAnsi="Times New Roman"/>
              <w:b/>
              <w:sz w:val="24"/>
              <w:szCs w:val="24"/>
            </w:rPr>
          </w:pPr>
          <w:r w:rsidRPr="008B7E2E">
            <w:rPr>
              <w:rFonts w:ascii="Times New Roman" w:hAnsi="Times New Roman"/>
              <w:b/>
              <w:sz w:val="24"/>
              <w:szCs w:val="24"/>
            </w:rPr>
            <w:t>Büro Hizmetleri ve Sekreterlik Bölümü</w:t>
          </w:r>
        </w:p>
      </w:tc>
      <w:tc>
        <w:tcPr>
          <w:tcW w:w="1559" w:type="dxa"/>
          <w:vAlign w:val="center"/>
        </w:tcPr>
        <w:p w14:paraId="49408FC2" w14:textId="77777777" w:rsidR="000D6808" w:rsidRPr="00C9387D" w:rsidRDefault="000D6808" w:rsidP="00C9387D">
          <w:pPr>
            <w:pStyle w:val="stBilgi"/>
            <w:jc w:val="center"/>
            <w:rPr>
              <w:rFonts w:ascii="Times New Roman" w:hAnsi="Times New Roman"/>
              <w:sz w:val="20"/>
              <w:szCs w:val="20"/>
            </w:rPr>
          </w:pPr>
          <w:r w:rsidRPr="00C9387D">
            <w:rPr>
              <w:rFonts w:ascii="Times New Roman" w:hAnsi="Times New Roman"/>
              <w:sz w:val="20"/>
              <w:szCs w:val="20"/>
            </w:rPr>
            <w:t>Doküman No</w:t>
          </w:r>
        </w:p>
      </w:tc>
      <w:tc>
        <w:tcPr>
          <w:tcW w:w="1572" w:type="dxa"/>
          <w:vAlign w:val="center"/>
        </w:tcPr>
        <w:p w14:paraId="4CD7D114" w14:textId="77777777" w:rsidR="000D6808" w:rsidRPr="00C9387D" w:rsidRDefault="000D6808" w:rsidP="006C71BD">
          <w:pPr>
            <w:pStyle w:val="stBilgi"/>
            <w:jc w:val="center"/>
            <w:rPr>
              <w:rFonts w:ascii="Times New Roman" w:hAnsi="Times New Roman"/>
              <w:sz w:val="20"/>
              <w:szCs w:val="20"/>
            </w:rPr>
          </w:pPr>
          <w:r>
            <w:rPr>
              <w:rFonts w:ascii="Times New Roman" w:hAnsi="Times New Roman"/>
              <w:sz w:val="20"/>
              <w:szCs w:val="20"/>
            </w:rPr>
            <w:t>KYS-FRM-105</w:t>
          </w:r>
        </w:p>
      </w:tc>
      <w:tc>
        <w:tcPr>
          <w:tcW w:w="1842" w:type="dxa"/>
          <w:vMerge w:val="restart"/>
          <w:vAlign w:val="center"/>
        </w:tcPr>
        <w:p w14:paraId="0E7CD0AC" w14:textId="77777777" w:rsidR="000D6808" w:rsidRPr="00C9387D" w:rsidRDefault="000D6808" w:rsidP="00C9387D">
          <w:pPr>
            <w:pStyle w:val="stBilgi"/>
            <w:jc w:val="center"/>
            <w:rPr>
              <w:rFonts w:ascii="Times New Roman" w:hAnsi="Times New Roman"/>
              <w:sz w:val="20"/>
              <w:szCs w:val="20"/>
            </w:rPr>
          </w:pPr>
          <w:r w:rsidRPr="00841ECE">
            <w:rPr>
              <w:noProof/>
              <w:lang w:eastAsia="tr-TR"/>
            </w:rPr>
            <w:drawing>
              <wp:inline distT="0" distB="0" distL="0" distR="0" wp14:anchorId="42215A58" wp14:editId="1493C39A">
                <wp:extent cx="1047750" cy="695325"/>
                <wp:effectExtent l="0" t="0" r="0" b="0"/>
                <wp:docPr id="471702032" name="Resim 49" descr="C:\Users\PC\Pictures\LOGO_ISO-9000-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9" descr="C:\Users\PC\Pictures\LOGO_ISO-9000-Big.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7750" cy="695325"/>
                        </a:xfrm>
                        <a:prstGeom prst="rect">
                          <a:avLst/>
                        </a:prstGeom>
                        <a:noFill/>
                        <a:ln>
                          <a:noFill/>
                        </a:ln>
                      </pic:spPr>
                    </pic:pic>
                  </a:graphicData>
                </a:graphic>
              </wp:inline>
            </w:drawing>
          </w:r>
        </w:p>
      </w:tc>
    </w:tr>
    <w:tr w:rsidR="000D6808" w:rsidRPr="00C9387D" w14:paraId="437100C7" w14:textId="77777777" w:rsidTr="00491BD7">
      <w:trPr>
        <w:trHeight w:val="256"/>
      </w:trPr>
      <w:tc>
        <w:tcPr>
          <w:tcW w:w="1550" w:type="dxa"/>
          <w:vMerge/>
          <w:vAlign w:val="center"/>
        </w:tcPr>
        <w:p w14:paraId="65FB59A8" w14:textId="77777777" w:rsidR="000D6808" w:rsidRPr="00C9387D" w:rsidRDefault="000D6808" w:rsidP="00C9387D">
          <w:pPr>
            <w:pStyle w:val="stBilgi"/>
            <w:jc w:val="center"/>
            <w:rPr>
              <w:rFonts w:ascii="Times New Roman" w:hAnsi="Times New Roman"/>
              <w:sz w:val="20"/>
              <w:szCs w:val="20"/>
            </w:rPr>
          </w:pPr>
        </w:p>
      </w:tc>
      <w:tc>
        <w:tcPr>
          <w:tcW w:w="3909" w:type="dxa"/>
          <w:vMerge/>
          <w:vAlign w:val="center"/>
        </w:tcPr>
        <w:p w14:paraId="76AB5EB7" w14:textId="77777777" w:rsidR="000D6808" w:rsidRPr="00C9387D" w:rsidRDefault="000D6808" w:rsidP="00C9387D">
          <w:pPr>
            <w:pStyle w:val="stBilgi"/>
            <w:jc w:val="center"/>
            <w:rPr>
              <w:rFonts w:ascii="Times New Roman" w:hAnsi="Times New Roman"/>
              <w:sz w:val="20"/>
              <w:szCs w:val="20"/>
            </w:rPr>
          </w:pPr>
        </w:p>
      </w:tc>
      <w:tc>
        <w:tcPr>
          <w:tcW w:w="1559" w:type="dxa"/>
          <w:vAlign w:val="center"/>
        </w:tcPr>
        <w:p w14:paraId="275D86C5" w14:textId="77777777" w:rsidR="000D6808" w:rsidRPr="00C9387D" w:rsidRDefault="000D6808" w:rsidP="00C9387D">
          <w:pPr>
            <w:pStyle w:val="stBilgi"/>
            <w:jc w:val="center"/>
            <w:rPr>
              <w:rFonts w:ascii="Times New Roman" w:hAnsi="Times New Roman"/>
              <w:sz w:val="20"/>
              <w:szCs w:val="20"/>
            </w:rPr>
          </w:pPr>
          <w:r w:rsidRPr="00C9387D">
            <w:rPr>
              <w:rFonts w:ascii="Times New Roman" w:hAnsi="Times New Roman"/>
              <w:sz w:val="20"/>
              <w:szCs w:val="20"/>
            </w:rPr>
            <w:t>İlk Yayın Tarihi</w:t>
          </w:r>
        </w:p>
      </w:tc>
      <w:tc>
        <w:tcPr>
          <w:tcW w:w="1572" w:type="dxa"/>
          <w:vAlign w:val="center"/>
        </w:tcPr>
        <w:p w14:paraId="4A0809CF" w14:textId="77777777" w:rsidR="000D6808" w:rsidRPr="00C9387D" w:rsidRDefault="000D6808"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316D26A9" w14:textId="77777777" w:rsidR="000D6808" w:rsidRPr="00C9387D" w:rsidRDefault="000D6808" w:rsidP="00C9387D">
          <w:pPr>
            <w:pStyle w:val="stBilgi"/>
            <w:jc w:val="center"/>
            <w:rPr>
              <w:rFonts w:ascii="Times New Roman" w:hAnsi="Times New Roman"/>
              <w:sz w:val="20"/>
              <w:szCs w:val="20"/>
            </w:rPr>
          </w:pPr>
        </w:p>
      </w:tc>
    </w:tr>
    <w:tr w:rsidR="000D6808" w:rsidRPr="00C9387D" w14:paraId="7827DC88" w14:textId="77777777" w:rsidTr="00491BD7">
      <w:trPr>
        <w:trHeight w:val="256"/>
      </w:trPr>
      <w:tc>
        <w:tcPr>
          <w:tcW w:w="1550" w:type="dxa"/>
          <w:vMerge/>
          <w:vAlign w:val="center"/>
        </w:tcPr>
        <w:p w14:paraId="6137B4E6" w14:textId="77777777" w:rsidR="000D6808" w:rsidRPr="00C9387D" w:rsidRDefault="000D6808" w:rsidP="00C9387D">
          <w:pPr>
            <w:pStyle w:val="stBilgi"/>
            <w:jc w:val="center"/>
            <w:rPr>
              <w:rFonts w:ascii="Times New Roman" w:hAnsi="Times New Roman"/>
              <w:sz w:val="20"/>
              <w:szCs w:val="20"/>
            </w:rPr>
          </w:pPr>
        </w:p>
      </w:tc>
      <w:tc>
        <w:tcPr>
          <w:tcW w:w="3909" w:type="dxa"/>
          <w:vMerge/>
          <w:vAlign w:val="center"/>
        </w:tcPr>
        <w:p w14:paraId="3123B6E5" w14:textId="77777777" w:rsidR="000D6808" w:rsidRPr="00C9387D" w:rsidRDefault="000D6808" w:rsidP="00C9387D">
          <w:pPr>
            <w:pStyle w:val="stBilgi"/>
            <w:jc w:val="center"/>
            <w:rPr>
              <w:rFonts w:ascii="Times New Roman" w:hAnsi="Times New Roman"/>
              <w:sz w:val="20"/>
              <w:szCs w:val="20"/>
            </w:rPr>
          </w:pPr>
        </w:p>
      </w:tc>
      <w:tc>
        <w:tcPr>
          <w:tcW w:w="1559" w:type="dxa"/>
          <w:vAlign w:val="center"/>
        </w:tcPr>
        <w:p w14:paraId="422C32C7" w14:textId="77777777" w:rsidR="000D6808" w:rsidRPr="00C9387D" w:rsidRDefault="000D6808" w:rsidP="00C9387D">
          <w:pPr>
            <w:pStyle w:val="stBilgi"/>
            <w:jc w:val="center"/>
            <w:rPr>
              <w:rFonts w:ascii="Times New Roman" w:hAnsi="Times New Roman"/>
              <w:sz w:val="20"/>
              <w:szCs w:val="20"/>
            </w:rPr>
          </w:pPr>
          <w:r w:rsidRPr="00C9387D">
            <w:rPr>
              <w:rFonts w:ascii="Times New Roman" w:hAnsi="Times New Roman"/>
              <w:sz w:val="20"/>
              <w:szCs w:val="20"/>
            </w:rPr>
            <w:t>Revizyon Tarihi</w:t>
          </w:r>
        </w:p>
      </w:tc>
      <w:tc>
        <w:tcPr>
          <w:tcW w:w="1572" w:type="dxa"/>
          <w:vAlign w:val="center"/>
        </w:tcPr>
        <w:p w14:paraId="34A4CFFD" w14:textId="77777777" w:rsidR="000D6808" w:rsidRPr="00C9387D" w:rsidRDefault="000D6808"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31CBF2A1" w14:textId="77777777" w:rsidR="000D6808" w:rsidRPr="00C9387D" w:rsidRDefault="000D6808" w:rsidP="00C9387D">
          <w:pPr>
            <w:pStyle w:val="stBilgi"/>
            <w:jc w:val="center"/>
            <w:rPr>
              <w:rFonts w:ascii="Times New Roman" w:hAnsi="Times New Roman"/>
              <w:sz w:val="20"/>
              <w:szCs w:val="20"/>
            </w:rPr>
          </w:pPr>
        </w:p>
      </w:tc>
    </w:tr>
    <w:tr w:rsidR="000D6808" w:rsidRPr="00C9387D" w14:paraId="6DB4331F" w14:textId="77777777" w:rsidTr="00491BD7">
      <w:trPr>
        <w:trHeight w:val="265"/>
      </w:trPr>
      <w:tc>
        <w:tcPr>
          <w:tcW w:w="1550" w:type="dxa"/>
          <w:vMerge/>
          <w:vAlign w:val="center"/>
        </w:tcPr>
        <w:p w14:paraId="2C4449A4" w14:textId="77777777" w:rsidR="000D6808" w:rsidRPr="00C9387D" w:rsidRDefault="000D6808" w:rsidP="00C9387D">
          <w:pPr>
            <w:pStyle w:val="stBilgi"/>
            <w:jc w:val="center"/>
            <w:rPr>
              <w:rFonts w:ascii="Times New Roman" w:hAnsi="Times New Roman"/>
              <w:sz w:val="20"/>
              <w:szCs w:val="20"/>
            </w:rPr>
          </w:pPr>
        </w:p>
      </w:tc>
      <w:tc>
        <w:tcPr>
          <w:tcW w:w="3909" w:type="dxa"/>
          <w:vMerge/>
          <w:vAlign w:val="center"/>
        </w:tcPr>
        <w:p w14:paraId="52C9D259" w14:textId="77777777" w:rsidR="000D6808" w:rsidRPr="00C9387D" w:rsidRDefault="000D6808" w:rsidP="00C9387D">
          <w:pPr>
            <w:pStyle w:val="stBilgi"/>
            <w:jc w:val="center"/>
            <w:rPr>
              <w:rFonts w:ascii="Times New Roman" w:hAnsi="Times New Roman"/>
              <w:sz w:val="20"/>
              <w:szCs w:val="20"/>
            </w:rPr>
          </w:pPr>
        </w:p>
      </w:tc>
      <w:tc>
        <w:tcPr>
          <w:tcW w:w="1559" w:type="dxa"/>
          <w:vAlign w:val="center"/>
        </w:tcPr>
        <w:p w14:paraId="23977BE5" w14:textId="77777777" w:rsidR="000D6808" w:rsidRPr="00C9387D" w:rsidRDefault="000D6808" w:rsidP="00C9387D">
          <w:pPr>
            <w:pStyle w:val="stBilgi"/>
            <w:jc w:val="center"/>
            <w:rPr>
              <w:rFonts w:ascii="Times New Roman" w:hAnsi="Times New Roman"/>
              <w:sz w:val="20"/>
              <w:szCs w:val="20"/>
            </w:rPr>
          </w:pPr>
          <w:r w:rsidRPr="00C9387D">
            <w:rPr>
              <w:rFonts w:ascii="Times New Roman" w:hAnsi="Times New Roman"/>
              <w:sz w:val="20"/>
              <w:szCs w:val="20"/>
            </w:rPr>
            <w:t>Revizyon No</w:t>
          </w:r>
        </w:p>
      </w:tc>
      <w:tc>
        <w:tcPr>
          <w:tcW w:w="1572" w:type="dxa"/>
          <w:vAlign w:val="center"/>
        </w:tcPr>
        <w:p w14:paraId="0578D8B0" w14:textId="77777777" w:rsidR="000D6808" w:rsidRPr="00C9387D" w:rsidRDefault="000D6808" w:rsidP="00C9387D">
          <w:pPr>
            <w:pStyle w:val="stBilgi"/>
            <w:jc w:val="center"/>
            <w:rPr>
              <w:rFonts w:ascii="Times New Roman" w:hAnsi="Times New Roman"/>
              <w:sz w:val="20"/>
              <w:szCs w:val="20"/>
            </w:rPr>
          </w:pPr>
          <w:r w:rsidRPr="00C9387D">
            <w:rPr>
              <w:rFonts w:ascii="Times New Roman" w:hAnsi="Times New Roman"/>
              <w:sz w:val="20"/>
              <w:szCs w:val="20"/>
            </w:rPr>
            <w:t>00</w:t>
          </w:r>
        </w:p>
      </w:tc>
      <w:tc>
        <w:tcPr>
          <w:tcW w:w="1842" w:type="dxa"/>
          <w:vMerge/>
          <w:vAlign w:val="center"/>
        </w:tcPr>
        <w:p w14:paraId="081D78E9" w14:textId="77777777" w:rsidR="000D6808" w:rsidRPr="00C9387D" w:rsidRDefault="000D6808" w:rsidP="00C9387D">
          <w:pPr>
            <w:pStyle w:val="stBilgi"/>
            <w:jc w:val="center"/>
            <w:rPr>
              <w:rFonts w:ascii="Times New Roman" w:hAnsi="Times New Roman"/>
              <w:sz w:val="20"/>
              <w:szCs w:val="20"/>
            </w:rPr>
          </w:pPr>
        </w:p>
      </w:tc>
    </w:tr>
    <w:tr w:rsidR="000D6808" w:rsidRPr="00C9387D" w14:paraId="728429D4" w14:textId="77777777" w:rsidTr="00491BD7">
      <w:trPr>
        <w:trHeight w:val="256"/>
      </w:trPr>
      <w:tc>
        <w:tcPr>
          <w:tcW w:w="1550" w:type="dxa"/>
          <w:vMerge/>
          <w:vAlign w:val="center"/>
        </w:tcPr>
        <w:p w14:paraId="351A1A1C" w14:textId="77777777" w:rsidR="000D6808" w:rsidRPr="00C9387D" w:rsidRDefault="000D6808" w:rsidP="00C9387D">
          <w:pPr>
            <w:pStyle w:val="stBilgi"/>
            <w:jc w:val="center"/>
            <w:rPr>
              <w:rFonts w:ascii="Times New Roman" w:hAnsi="Times New Roman"/>
              <w:sz w:val="20"/>
              <w:szCs w:val="20"/>
            </w:rPr>
          </w:pPr>
        </w:p>
      </w:tc>
      <w:tc>
        <w:tcPr>
          <w:tcW w:w="3909" w:type="dxa"/>
          <w:vMerge/>
          <w:vAlign w:val="center"/>
        </w:tcPr>
        <w:p w14:paraId="456862BD" w14:textId="77777777" w:rsidR="000D6808" w:rsidRPr="00C9387D" w:rsidRDefault="000D6808" w:rsidP="00C9387D">
          <w:pPr>
            <w:pStyle w:val="stBilgi"/>
            <w:jc w:val="center"/>
            <w:rPr>
              <w:rFonts w:ascii="Times New Roman" w:hAnsi="Times New Roman"/>
              <w:sz w:val="20"/>
              <w:szCs w:val="20"/>
            </w:rPr>
          </w:pPr>
        </w:p>
      </w:tc>
      <w:tc>
        <w:tcPr>
          <w:tcW w:w="1559" w:type="dxa"/>
          <w:vAlign w:val="center"/>
        </w:tcPr>
        <w:p w14:paraId="50A0B9D6" w14:textId="77777777" w:rsidR="000D6808" w:rsidRPr="00C9387D" w:rsidRDefault="000D6808" w:rsidP="00C9387D">
          <w:pPr>
            <w:pStyle w:val="stBilgi"/>
            <w:jc w:val="center"/>
            <w:rPr>
              <w:rFonts w:ascii="Times New Roman" w:hAnsi="Times New Roman"/>
              <w:sz w:val="20"/>
              <w:szCs w:val="20"/>
            </w:rPr>
          </w:pPr>
          <w:r w:rsidRPr="00C9387D">
            <w:rPr>
              <w:rFonts w:ascii="Times New Roman" w:hAnsi="Times New Roman"/>
              <w:sz w:val="20"/>
              <w:szCs w:val="20"/>
            </w:rPr>
            <w:t>Sayfa No</w:t>
          </w:r>
        </w:p>
      </w:tc>
      <w:tc>
        <w:tcPr>
          <w:tcW w:w="1572" w:type="dxa"/>
          <w:vAlign w:val="center"/>
        </w:tcPr>
        <w:p w14:paraId="41062407" w14:textId="604C49C6" w:rsidR="000D6808" w:rsidRPr="00C9387D" w:rsidRDefault="00AB7BF1" w:rsidP="002A7B90">
          <w:pPr>
            <w:pStyle w:val="stBilgi"/>
            <w:jc w:val="center"/>
            <w:rPr>
              <w:rFonts w:ascii="Times New Roman" w:hAnsi="Times New Roman"/>
              <w:sz w:val="20"/>
              <w:szCs w:val="20"/>
            </w:rPr>
          </w:pPr>
          <w:r w:rsidRPr="00C9387D">
            <w:rPr>
              <w:rFonts w:ascii="Times New Roman" w:hAnsi="Times New Roman"/>
              <w:sz w:val="20"/>
              <w:szCs w:val="20"/>
            </w:rPr>
            <w:fldChar w:fldCharType="begin"/>
          </w:r>
          <w:r w:rsidR="000D6808" w:rsidRPr="00C9387D">
            <w:rPr>
              <w:rFonts w:ascii="Times New Roman" w:hAnsi="Times New Roman"/>
              <w:sz w:val="20"/>
              <w:szCs w:val="20"/>
            </w:rPr>
            <w:instrText>PAGE   \* MERGEFORMAT</w:instrText>
          </w:r>
          <w:r w:rsidRPr="00C9387D">
            <w:rPr>
              <w:rFonts w:ascii="Times New Roman" w:hAnsi="Times New Roman"/>
              <w:sz w:val="20"/>
              <w:szCs w:val="20"/>
            </w:rPr>
            <w:fldChar w:fldCharType="separate"/>
          </w:r>
          <w:r w:rsidR="00E330E4">
            <w:rPr>
              <w:rFonts w:ascii="Times New Roman" w:hAnsi="Times New Roman"/>
              <w:noProof/>
              <w:sz w:val="20"/>
              <w:szCs w:val="20"/>
            </w:rPr>
            <w:t>3</w:t>
          </w:r>
          <w:r w:rsidRPr="00C9387D">
            <w:rPr>
              <w:rFonts w:ascii="Times New Roman" w:hAnsi="Times New Roman"/>
              <w:sz w:val="20"/>
              <w:szCs w:val="20"/>
            </w:rPr>
            <w:fldChar w:fldCharType="end"/>
          </w:r>
          <w:r w:rsidR="000D6808">
            <w:rPr>
              <w:rFonts w:ascii="Times New Roman" w:hAnsi="Times New Roman"/>
              <w:sz w:val="20"/>
              <w:szCs w:val="20"/>
            </w:rPr>
            <w:t>/</w:t>
          </w:r>
          <w:r w:rsidR="001B6A06">
            <w:rPr>
              <w:rFonts w:ascii="Times New Roman" w:hAnsi="Times New Roman"/>
              <w:sz w:val="20"/>
              <w:szCs w:val="20"/>
            </w:rPr>
            <w:t>1</w:t>
          </w:r>
        </w:p>
      </w:tc>
      <w:tc>
        <w:tcPr>
          <w:tcW w:w="1842" w:type="dxa"/>
          <w:vMerge/>
          <w:vAlign w:val="center"/>
        </w:tcPr>
        <w:p w14:paraId="23A0FFDB" w14:textId="77777777" w:rsidR="000D6808" w:rsidRPr="00C9387D" w:rsidRDefault="000D6808" w:rsidP="00C9387D">
          <w:pPr>
            <w:pStyle w:val="stBilgi"/>
            <w:jc w:val="center"/>
            <w:rPr>
              <w:rFonts w:ascii="Times New Roman" w:hAnsi="Times New Roman"/>
              <w:sz w:val="20"/>
              <w:szCs w:val="20"/>
            </w:rPr>
          </w:pPr>
        </w:p>
      </w:tc>
    </w:tr>
  </w:tbl>
  <w:p w14:paraId="5345AFD6" w14:textId="77777777" w:rsidR="000D6808" w:rsidRDefault="000D6808" w:rsidP="000777BF">
    <w:pPr>
      <w:pStyle w:val="stBilgi"/>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A0719" w14:textId="77777777" w:rsidR="000D6808" w:rsidRDefault="00000000">
    <w:pPr>
      <w:pStyle w:val="stBilgi"/>
    </w:pPr>
    <w:r>
      <w:rPr>
        <w:noProof/>
        <w:lang w:eastAsia="tr-TR"/>
      </w:rPr>
      <w:pict w14:anchorId="03C3B8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1028" type="#_x0000_t75" style="position:absolute;margin-left:0;margin-top:0;width:592.8pt;height:838.55pt;z-index:-251659776;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1AC7234"/>
    <w:lvl w:ilvl="0">
      <w:start w:val="13"/>
      <w:numFmt w:val="decimal"/>
      <w:pStyle w:val="ListeNumaras"/>
      <w:lvlText w:val="%1."/>
      <w:lvlJc w:val="left"/>
      <w:pPr>
        <w:tabs>
          <w:tab w:val="num" w:pos="360"/>
        </w:tabs>
        <w:ind w:left="360" w:hanging="360"/>
      </w:pPr>
    </w:lvl>
  </w:abstractNum>
  <w:abstractNum w:abstractNumId="1" w15:restartNumberingAfterBreak="0">
    <w:nsid w:val="01E31765"/>
    <w:multiLevelType w:val="hybridMultilevel"/>
    <w:tmpl w:val="7408DC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2C01032"/>
    <w:multiLevelType w:val="multilevel"/>
    <w:tmpl w:val="ED568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562867"/>
    <w:multiLevelType w:val="hybridMultilevel"/>
    <w:tmpl w:val="44E8FDC4"/>
    <w:lvl w:ilvl="0" w:tplc="F57C3CCC">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A2B13A0"/>
    <w:multiLevelType w:val="hybridMultilevel"/>
    <w:tmpl w:val="28E2E1CC"/>
    <w:lvl w:ilvl="0" w:tplc="041F000D">
      <w:start w:val="1"/>
      <w:numFmt w:val="bullet"/>
      <w:lvlText w:val=""/>
      <w:lvlJc w:val="left"/>
      <w:pPr>
        <w:ind w:left="1431" w:hanging="360"/>
      </w:pPr>
      <w:rPr>
        <w:rFonts w:ascii="Wingdings" w:hAnsi="Wingdings" w:hint="default"/>
      </w:rPr>
    </w:lvl>
    <w:lvl w:ilvl="1" w:tplc="041F0003" w:tentative="1">
      <w:start w:val="1"/>
      <w:numFmt w:val="bullet"/>
      <w:lvlText w:val="o"/>
      <w:lvlJc w:val="left"/>
      <w:pPr>
        <w:ind w:left="2151" w:hanging="360"/>
      </w:pPr>
      <w:rPr>
        <w:rFonts w:ascii="Courier New" w:hAnsi="Courier New" w:cs="Courier New" w:hint="default"/>
      </w:rPr>
    </w:lvl>
    <w:lvl w:ilvl="2" w:tplc="041F0005" w:tentative="1">
      <w:start w:val="1"/>
      <w:numFmt w:val="bullet"/>
      <w:lvlText w:val=""/>
      <w:lvlJc w:val="left"/>
      <w:pPr>
        <w:ind w:left="2871" w:hanging="360"/>
      </w:pPr>
      <w:rPr>
        <w:rFonts w:ascii="Wingdings" w:hAnsi="Wingdings" w:hint="default"/>
      </w:rPr>
    </w:lvl>
    <w:lvl w:ilvl="3" w:tplc="041F0001" w:tentative="1">
      <w:start w:val="1"/>
      <w:numFmt w:val="bullet"/>
      <w:lvlText w:val=""/>
      <w:lvlJc w:val="left"/>
      <w:pPr>
        <w:ind w:left="3591" w:hanging="360"/>
      </w:pPr>
      <w:rPr>
        <w:rFonts w:ascii="Symbol" w:hAnsi="Symbol" w:hint="default"/>
      </w:rPr>
    </w:lvl>
    <w:lvl w:ilvl="4" w:tplc="041F0003" w:tentative="1">
      <w:start w:val="1"/>
      <w:numFmt w:val="bullet"/>
      <w:lvlText w:val="o"/>
      <w:lvlJc w:val="left"/>
      <w:pPr>
        <w:ind w:left="4311" w:hanging="360"/>
      </w:pPr>
      <w:rPr>
        <w:rFonts w:ascii="Courier New" w:hAnsi="Courier New" w:cs="Courier New" w:hint="default"/>
      </w:rPr>
    </w:lvl>
    <w:lvl w:ilvl="5" w:tplc="041F0005" w:tentative="1">
      <w:start w:val="1"/>
      <w:numFmt w:val="bullet"/>
      <w:lvlText w:val=""/>
      <w:lvlJc w:val="left"/>
      <w:pPr>
        <w:ind w:left="5031" w:hanging="360"/>
      </w:pPr>
      <w:rPr>
        <w:rFonts w:ascii="Wingdings" w:hAnsi="Wingdings" w:hint="default"/>
      </w:rPr>
    </w:lvl>
    <w:lvl w:ilvl="6" w:tplc="041F0001" w:tentative="1">
      <w:start w:val="1"/>
      <w:numFmt w:val="bullet"/>
      <w:lvlText w:val=""/>
      <w:lvlJc w:val="left"/>
      <w:pPr>
        <w:ind w:left="5751" w:hanging="360"/>
      </w:pPr>
      <w:rPr>
        <w:rFonts w:ascii="Symbol" w:hAnsi="Symbol" w:hint="default"/>
      </w:rPr>
    </w:lvl>
    <w:lvl w:ilvl="7" w:tplc="041F0003" w:tentative="1">
      <w:start w:val="1"/>
      <w:numFmt w:val="bullet"/>
      <w:lvlText w:val="o"/>
      <w:lvlJc w:val="left"/>
      <w:pPr>
        <w:ind w:left="6471" w:hanging="360"/>
      </w:pPr>
      <w:rPr>
        <w:rFonts w:ascii="Courier New" w:hAnsi="Courier New" w:cs="Courier New" w:hint="default"/>
      </w:rPr>
    </w:lvl>
    <w:lvl w:ilvl="8" w:tplc="041F0005" w:tentative="1">
      <w:start w:val="1"/>
      <w:numFmt w:val="bullet"/>
      <w:lvlText w:val=""/>
      <w:lvlJc w:val="left"/>
      <w:pPr>
        <w:ind w:left="7191" w:hanging="360"/>
      </w:pPr>
      <w:rPr>
        <w:rFonts w:ascii="Wingdings" w:hAnsi="Wingdings" w:hint="default"/>
      </w:rPr>
    </w:lvl>
  </w:abstractNum>
  <w:abstractNum w:abstractNumId="5" w15:restartNumberingAfterBreak="0">
    <w:nsid w:val="1DA31D06"/>
    <w:multiLevelType w:val="multilevel"/>
    <w:tmpl w:val="268C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A60B93"/>
    <w:multiLevelType w:val="hybridMultilevel"/>
    <w:tmpl w:val="674C6FE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230485E"/>
    <w:multiLevelType w:val="hybridMultilevel"/>
    <w:tmpl w:val="E82C60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48371E0"/>
    <w:multiLevelType w:val="hybridMultilevel"/>
    <w:tmpl w:val="FC9CA8B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4BB4BC5"/>
    <w:multiLevelType w:val="hybridMultilevel"/>
    <w:tmpl w:val="258A8B6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86A1CFC"/>
    <w:multiLevelType w:val="hybridMultilevel"/>
    <w:tmpl w:val="69A669F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A5E1E5D"/>
    <w:multiLevelType w:val="hybridMultilevel"/>
    <w:tmpl w:val="60AC142E"/>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2BD67EFC"/>
    <w:multiLevelType w:val="hybridMultilevel"/>
    <w:tmpl w:val="B2F618C2"/>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CCB2AB4"/>
    <w:multiLevelType w:val="hybridMultilevel"/>
    <w:tmpl w:val="E79606EE"/>
    <w:lvl w:ilvl="0" w:tplc="E0188FE2">
      <w:numFmt w:val="bullet"/>
      <w:lvlText w:val="•"/>
      <w:lvlJc w:val="left"/>
      <w:pPr>
        <w:ind w:left="705" w:hanging="705"/>
      </w:pPr>
      <w:rPr>
        <w:rFonts w:ascii="Times New Roman" w:eastAsia="Century Gothic"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E635295"/>
    <w:multiLevelType w:val="hybridMultilevel"/>
    <w:tmpl w:val="C896A704"/>
    <w:lvl w:ilvl="0" w:tplc="041F000B">
      <w:start w:val="1"/>
      <w:numFmt w:val="bullet"/>
      <w:lvlText w:val=""/>
      <w:lvlJc w:val="left"/>
      <w:pPr>
        <w:ind w:left="770" w:hanging="360"/>
      </w:pPr>
      <w:rPr>
        <w:rFonts w:ascii="Wingdings" w:hAnsi="Wingdings"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15" w15:restartNumberingAfterBreak="0">
    <w:nsid w:val="2F545F44"/>
    <w:multiLevelType w:val="multilevel"/>
    <w:tmpl w:val="EDE63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0A57A9"/>
    <w:multiLevelType w:val="hybridMultilevel"/>
    <w:tmpl w:val="8250B71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369F4307"/>
    <w:multiLevelType w:val="multilevel"/>
    <w:tmpl w:val="4472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DA0C3A"/>
    <w:multiLevelType w:val="hybridMultilevel"/>
    <w:tmpl w:val="944812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46655838"/>
    <w:multiLevelType w:val="hybridMultilevel"/>
    <w:tmpl w:val="498873E0"/>
    <w:lvl w:ilvl="0" w:tplc="041F000D">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0" w15:restartNumberingAfterBreak="0">
    <w:nsid w:val="46711890"/>
    <w:multiLevelType w:val="hybridMultilevel"/>
    <w:tmpl w:val="E3FE3F5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DF858A4"/>
    <w:multiLevelType w:val="hybridMultilevel"/>
    <w:tmpl w:val="C7EC25F8"/>
    <w:lvl w:ilvl="0" w:tplc="E0188FE2">
      <w:numFmt w:val="bullet"/>
      <w:lvlText w:val="•"/>
      <w:lvlJc w:val="left"/>
      <w:pPr>
        <w:ind w:left="705" w:hanging="705"/>
      </w:pPr>
      <w:rPr>
        <w:rFonts w:ascii="Times New Roman" w:eastAsia="Century Gothic"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E77738C"/>
    <w:multiLevelType w:val="hybridMultilevel"/>
    <w:tmpl w:val="620E40E2"/>
    <w:lvl w:ilvl="0" w:tplc="E0188FE2">
      <w:numFmt w:val="bullet"/>
      <w:lvlText w:val="•"/>
      <w:lvlJc w:val="left"/>
      <w:pPr>
        <w:ind w:left="705" w:hanging="705"/>
      </w:pPr>
      <w:rPr>
        <w:rFonts w:ascii="Times New Roman" w:eastAsia="Century Gothic"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3" w15:restartNumberingAfterBreak="0">
    <w:nsid w:val="527925A8"/>
    <w:multiLevelType w:val="hybridMultilevel"/>
    <w:tmpl w:val="D16CCA0E"/>
    <w:lvl w:ilvl="0" w:tplc="E0188FE2">
      <w:numFmt w:val="bullet"/>
      <w:lvlText w:val="•"/>
      <w:lvlJc w:val="left"/>
      <w:pPr>
        <w:ind w:left="1065" w:hanging="705"/>
      </w:pPr>
      <w:rPr>
        <w:rFonts w:ascii="Times New Roman" w:eastAsia="Century Gothic"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4" w15:restartNumberingAfterBreak="0">
    <w:nsid w:val="55962B2D"/>
    <w:multiLevelType w:val="hybridMultilevel"/>
    <w:tmpl w:val="4AFE5A1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87A12EC"/>
    <w:multiLevelType w:val="hybridMultilevel"/>
    <w:tmpl w:val="458452A0"/>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6" w15:restartNumberingAfterBreak="0">
    <w:nsid w:val="5F464A6D"/>
    <w:multiLevelType w:val="hybridMultilevel"/>
    <w:tmpl w:val="A3E060E6"/>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FBA256F"/>
    <w:multiLevelType w:val="hybridMultilevel"/>
    <w:tmpl w:val="84A06716"/>
    <w:lvl w:ilvl="0" w:tplc="041F000B">
      <w:start w:val="1"/>
      <w:numFmt w:val="bullet"/>
      <w:lvlText w:val=""/>
      <w:lvlJc w:val="left"/>
      <w:pPr>
        <w:ind w:left="780" w:hanging="360"/>
      </w:pPr>
      <w:rPr>
        <w:rFonts w:ascii="Wingdings" w:hAnsi="Wingdings"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28" w15:restartNumberingAfterBreak="0">
    <w:nsid w:val="5FD7064A"/>
    <w:multiLevelType w:val="hybridMultilevel"/>
    <w:tmpl w:val="C4DE2496"/>
    <w:lvl w:ilvl="0" w:tplc="E0188FE2">
      <w:numFmt w:val="bullet"/>
      <w:lvlText w:val="•"/>
      <w:lvlJc w:val="left"/>
      <w:pPr>
        <w:ind w:left="1065" w:hanging="705"/>
      </w:pPr>
      <w:rPr>
        <w:rFonts w:ascii="Times New Roman" w:eastAsia="Century Gothic"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9" w15:restartNumberingAfterBreak="0">
    <w:nsid w:val="65327282"/>
    <w:multiLevelType w:val="hybridMultilevel"/>
    <w:tmpl w:val="48649270"/>
    <w:lvl w:ilvl="0" w:tplc="E0188FE2">
      <w:numFmt w:val="bullet"/>
      <w:lvlText w:val="•"/>
      <w:lvlJc w:val="left"/>
      <w:pPr>
        <w:ind w:left="705" w:hanging="705"/>
      </w:pPr>
      <w:rPr>
        <w:rFonts w:ascii="Times New Roman" w:eastAsia="Century Gothic" w:hAnsi="Times New Roman"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67464286"/>
    <w:multiLevelType w:val="hybridMultilevel"/>
    <w:tmpl w:val="9F646D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7A4403F"/>
    <w:multiLevelType w:val="multilevel"/>
    <w:tmpl w:val="F84E8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E56F3A"/>
    <w:multiLevelType w:val="hybridMultilevel"/>
    <w:tmpl w:val="A5645DF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3" w15:restartNumberingAfterBreak="0">
    <w:nsid w:val="7298707E"/>
    <w:multiLevelType w:val="hybridMultilevel"/>
    <w:tmpl w:val="D5D2559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73891736"/>
    <w:multiLevelType w:val="hybridMultilevel"/>
    <w:tmpl w:val="AB740D66"/>
    <w:lvl w:ilvl="0" w:tplc="F81045D0">
      <w:numFmt w:val="bullet"/>
      <w:lvlText w:val="•"/>
      <w:lvlJc w:val="left"/>
      <w:pPr>
        <w:ind w:left="720" w:hanging="360"/>
      </w:pPr>
      <w:rPr>
        <w:rFonts w:ascii="Times New Roman" w:eastAsia="Century Gothic"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73F42CA4"/>
    <w:multiLevelType w:val="hybridMultilevel"/>
    <w:tmpl w:val="714A9A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7B22ECC"/>
    <w:multiLevelType w:val="hybridMultilevel"/>
    <w:tmpl w:val="5594641A"/>
    <w:lvl w:ilvl="0" w:tplc="40987314">
      <w:start w:val="1"/>
      <w:numFmt w:val="decimal"/>
      <w:lvlText w:val="%1)"/>
      <w:lvlJc w:val="left"/>
      <w:pPr>
        <w:ind w:left="744" w:hanging="384"/>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B844B2E"/>
    <w:multiLevelType w:val="multilevel"/>
    <w:tmpl w:val="B1A6A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1E488D"/>
    <w:multiLevelType w:val="hybridMultilevel"/>
    <w:tmpl w:val="FEE6521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9" w15:restartNumberingAfterBreak="0">
    <w:nsid w:val="7DA7537E"/>
    <w:multiLevelType w:val="hybridMultilevel"/>
    <w:tmpl w:val="99C21AFC"/>
    <w:lvl w:ilvl="0" w:tplc="9B1CEB0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571502948">
    <w:abstractNumId w:val="6"/>
  </w:num>
  <w:num w:numId="2" w16cid:durableId="1495492271">
    <w:abstractNumId w:val="1"/>
  </w:num>
  <w:num w:numId="3" w16cid:durableId="91433719">
    <w:abstractNumId w:val="14"/>
  </w:num>
  <w:num w:numId="4" w16cid:durableId="1307734295">
    <w:abstractNumId w:val="3"/>
  </w:num>
  <w:num w:numId="5" w16cid:durableId="37047696">
    <w:abstractNumId w:val="4"/>
  </w:num>
  <w:num w:numId="6" w16cid:durableId="981421607">
    <w:abstractNumId w:val="19"/>
  </w:num>
  <w:num w:numId="7" w16cid:durableId="1922907494">
    <w:abstractNumId w:val="0"/>
    <w:lvlOverride w:ilvl="0">
      <w:startOverride w:val="1"/>
    </w:lvlOverride>
  </w:num>
  <w:num w:numId="8" w16cid:durableId="1025449501">
    <w:abstractNumId w:val="32"/>
  </w:num>
  <w:num w:numId="9" w16cid:durableId="32005206">
    <w:abstractNumId w:val="35"/>
  </w:num>
  <w:num w:numId="10" w16cid:durableId="1669601902">
    <w:abstractNumId w:val="18"/>
  </w:num>
  <w:num w:numId="11" w16cid:durableId="790637226">
    <w:abstractNumId w:val="18"/>
  </w:num>
  <w:num w:numId="12" w16cid:durableId="1056514393">
    <w:abstractNumId w:val="35"/>
  </w:num>
  <w:num w:numId="13" w16cid:durableId="1105736932">
    <w:abstractNumId w:val="30"/>
  </w:num>
  <w:num w:numId="14" w16cid:durableId="1529639630">
    <w:abstractNumId w:val="22"/>
  </w:num>
  <w:num w:numId="15" w16cid:durableId="95172862">
    <w:abstractNumId w:val="13"/>
  </w:num>
  <w:num w:numId="16" w16cid:durableId="1864049990">
    <w:abstractNumId w:val="28"/>
  </w:num>
  <w:num w:numId="17" w16cid:durableId="565070558">
    <w:abstractNumId w:val="23"/>
  </w:num>
  <w:num w:numId="18" w16cid:durableId="1465853544">
    <w:abstractNumId w:val="29"/>
  </w:num>
  <w:num w:numId="19" w16cid:durableId="1225488429">
    <w:abstractNumId w:val="21"/>
  </w:num>
  <w:num w:numId="20" w16cid:durableId="1259488969">
    <w:abstractNumId w:val="34"/>
  </w:num>
  <w:num w:numId="21" w16cid:durableId="736392375">
    <w:abstractNumId w:val="25"/>
  </w:num>
  <w:num w:numId="22" w16cid:durableId="1047416598">
    <w:abstractNumId w:val="38"/>
  </w:num>
  <w:num w:numId="23" w16cid:durableId="1443955301">
    <w:abstractNumId w:val="16"/>
  </w:num>
  <w:num w:numId="24" w16cid:durableId="909968842">
    <w:abstractNumId w:val="26"/>
  </w:num>
  <w:num w:numId="25" w16cid:durableId="1525828486">
    <w:abstractNumId w:val="27"/>
  </w:num>
  <w:num w:numId="26" w16cid:durableId="771557177">
    <w:abstractNumId w:val="33"/>
  </w:num>
  <w:num w:numId="27" w16cid:durableId="71974432">
    <w:abstractNumId w:val="24"/>
  </w:num>
  <w:num w:numId="28" w16cid:durableId="1306201105">
    <w:abstractNumId w:val="8"/>
  </w:num>
  <w:num w:numId="29" w16cid:durableId="163666769">
    <w:abstractNumId w:val="20"/>
  </w:num>
  <w:num w:numId="30" w16cid:durableId="1621304136">
    <w:abstractNumId w:val="9"/>
  </w:num>
  <w:num w:numId="31" w16cid:durableId="1226916706">
    <w:abstractNumId w:val="39"/>
  </w:num>
  <w:num w:numId="32" w16cid:durableId="1897205413">
    <w:abstractNumId w:val="36"/>
  </w:num>
  <w:num w:numId="33" w16cid:durableId="1415929892">
    <w:abstractNumId w:val="37"/>
  </w:num>
  <w:num w:numId="34" w16cid:durableId="2030715440">
    <w:abstractNumId w:val="31"/>
  </w:num>
  <w:num w:numId="35" w16cid:durableId="2014061569">
    <w:abstractNumId w:val="15"/>
  </w:num>
  <w:num w:numId="36" w16cid:durableId="1677919622">
    <w:abstractNumId w:val="2"/>
  </w:num>
  <w:num w:numId="37" w16cid:durableId="1557354308">
    <w:abstractNumId w:val="11"/>
  </w:num>
  <w:num w:numId="38" w16cid:durableId="421922338">
    <w:abstractNumId w:val="10"/>
  </w:num>
  <w:num w:numId="39" w16cid:durableId="27994260">
    <w:abstractNumId w:val="5"/>
  </w:num>
  <w:num w:numId="40" w16cid:durableId="866795001">
    <w:abstractNumId w:val="12"/>
  </w:num>
  <w:num w:numId="41" w16cid:durableId="1745759233">
    <w:abstractNumId w:val="17"/>
  </w:num>
  <w:num w:numId="42" w16cid:durableId="8616322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characterSpacingControl w:val="doNotCompress"/>
  <w:hdrShapeDefaults>
    <o:shapedefaults v:ext="edit" spidmax="2050" style="mso-position-horizontal-relative:margin;mso-position-vertical-relative:margin" o:allowincell="f" fill="f" fillcolor="white" stroke="f">
      <v:fill color="white" on="f"/>
      <v:stroke on="f"/>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6AA"/>
    <w:rsid w:val="00003E14"/>
    <w:rsid w:val="0000534B"/>
    <w:rsid w:val="000076AA"/>
    <w:rsid w:val="0001125E"/>
    <w:rsid w:val="00015371"/>
    <w:rsid w:val="00017AD1"/>
    <w:rsid w:val="000201ED"/>
    <w:rsid w:val="000235B8"/>
    <w:rsid w:val="0002502C"/>
    <w:rsid w:val="000252FC"/>
    <w:rsid w:val="00027C20"/>
    <w:rsid w:val="00046A64"/>
    <w:rsid w:val="00054B89"/>
    <w:rsid w:val="000553DE"/>
    <w:rsid w:val="00061C6D"/>
    <w:rsid w:val="00064152"/>
    <w:rsid w:val="000649B9"/>
    <w:rsid w:val="000650C0"/>
    <w:rsid w:val="00066FD5"/>
    <w:rsid w:val="000769BF"/>
    <w:rsid w:val="000777BF"/>
    <w:rsid w:val="000811C0"/>
    <w:rsid w:val="00082E93"/>
    <w:rsid w:val="0008575A"/>
    <w:rsid w:val="000916BC"/>
    <w:rsid w:val="000931CD"/>
    <w:rsid w:val="00095E76"/>
    <w:rsid w:val="000A087D"/>
    <w:rsid w:val="000A245D"/>
    <w:rsid w:val="000A2B35"/>
    <w:rsid w:val="000A783E"/>
    <w:rsid w:val="000B7B05"/>
    <w:rsid w:val="000C0DE9"/>
    <w:rsid w:val="000D23FB"/>
    <w:rsid w:val="000D6808"/>
    <w:rsid w:val="000D7B82"/>
    <w:rsid w:val="000F2A82"/>
    <w:rsid w:val="000F61A4"/>
    <w:rsid w:val="000F74CF"/>
    <w:rsid w:val="00104E01"/>
    <w:rsid w:val="00107023"/>
    <w:rsid w:val="00110639"/>
    <w:rsid w:val="00111B29"/>
    <w:rsid w:val="001164D3"/>
    <w:rsid w:val="00125DD0"/>
    <w:rsid w:val="00133863"/>
    <w:rsid w:val="00151314"/>
    <w:rsid w:val="00151439"/>
    <w:rsid w:val="001521F1"/>
    <w:rsid w:val="001539DD"/>
    <w:rsid w:val="0015736D"/>
    <w:rsid w:val="0016082F"/>
    <w:rsid w:val="001675B5"/>
    <w:rsid w:val="00174458"/>
    <w:rsid w:val="001844C1"/>
    <w:rsid w:val="00184770"/>
    <w:rsid w:val="0018741E"/>
    <w:rsid w:val="001874A9"/>
    <w:rsid w:val="001939FB"/>
    <w:rsid w:val="001A1201"/>
    <w:rsid w:val="001A47CA"/>
    <w:rsid w:val="001A6ADC"/>
    <w:rsid w:val="001B2ECC"/>
    <w:rsid w:val="001B5827"/>
    <w:rsid w:val="001B6A06"/>
    <w:rsid w:val="001B6BBD"/>
    <w:rsid w:val="001C6477"/>
    <w:rsid w:val="001D474B"/>
    <w:rsid w:val="001F4703"/>
    <w:rsid w:val="001F4DE9"/>
    <w:rsid w:val="001F59FF"/>
    <w:rsid w:val="00215ADC"/>
    <w:rsid w:val="00217FB3"/>
    <w:rsid w:val="00221950"/>
    <w:rsid w:val="0022392C"/>
    <w:rsid w:val="00223D82"/>
    <w:rsid w:val="00223D98"/>
    <w:rsid w:val="0022527C"/>
    <w:rsid w:val="002278C5"/>
    <w:rsid w:val="002303A9"/>
    <w:rsid w:val="00231CC2"/>
    <w:rsid w:val="00232F5F"/>
    <w:rsid w:val="00233CDD"/>
    <w:rsid w:val="0023693C"/>
    <w:rsid w:val="00244A0E"/>
    <w:rsid w:val="002477BC"/>
    <w:rsid w:val="0025731C"/>
    <w:rsid w:val="0027264F"/>
    <w:rsid w:val="002732AF"/>
    <w:rsid w:val="0027450C"/>
    <w:rsid w:val="00274A34"/>
    <w:rsid w:val="00281082"/>
    <w:rsid w:val="00283E90"/>
    <w:rsid w:val="002878C6"/>
    <w:rsid w:val="00290157"/>
    <w:rsid w:val="00293138"/>
    <w:rsid w:val="002956C3"/>
    <w:rsid w:val="002A0302"/>
    <w:rsid w:val="002A5F88"/>
    <w:rsid w:val="002A64C4"/>
    <w:rsid w:val="002A7B90"/>
    <w:rsid w:val="002B0220"/>
    <w:rsid w:val="002C4CFF"/>
    <w:rsid w:val="002C60C0"/>
    <w:rsid w:val="002C7951"/>
    <w:rsid w:val="002D2D6E"/>
    <w:rsid w:val="002E659D"/>
    <w:rsid w:val="00301F8A"/>
    <w:rsid w:val="00302F4C"/>
    <w:rsid w:val="00303B9E"/>
    <w:rsid w:val="00310C11"/>
    <w:rsid w:val="00315396"/>
    <w:rsid w:val="00316AAE"/>
    <w:rsid w:val="00317EF6"/>
    <w:rsid w:val="00320239"/>
    <w:rsid w:val="003261CF"/>
    <w:rsid w:val="00334E95"/>
    <w:rsid w:val="0033530E"/>
    <w:rsid w:val="00342450"/>
    <w:rsid w:val="003430CB"/>
    <w:rsid w:val="00346E39"/>
    <w:rsid w:val="00353B5C"/>
    <w:rsid w:val="00355466"/>
    <w:rsid w:val="0035589B"/>
    <w:rsid w:val="00355ADF"/>
    <w:rsid w:val="00365C42"/>
    <w:rsid w:val="003739A9"/>
    <w:rsid w:val="0037438D"/>
    <w:rsid w:val="00374F64"/>
    <w:rsid w:val="00377152"/>
    <w:rsid w:val="00381EB7"/>
    <w:rsid w:val="003826B4"/>
    <w:rsid w:val="00384757"/>
    <w:rsid w:val="00394C81"/>
    <w:rsid w:val="003A26A5"/>
    <w:rsid w:val="003A6030"/>
    <w:rsid w:val="003B2B21"/>
    <w:rsid w:val="003B42F9"/>
    <w:rsid w:val="003B7E4A"/>
    <w:rsid w:val="003C0A3E"/>
    <w:rsid w:val="003C3031"/>
    <w:rsid w:val="003C51FE"/>
    <w:rsid w:val="003D13D2"/>
    <w:rsid w:val="003D69F5"/>
    <w:rsid w:val="003E64E2"/>
    <w:rsid w:val="003E7755"/>
    <w:rsid w:val="003F083C"/>
    <w:rsid w:val="00406ED5"/>
    <w:rsid w:val="00412389"/>
    <w:rsid w:val="0041332A"/>
    <w:rsid w:val="00422076"/>
    <w:rsid w:val="0042234F"/>
    <w:rsid w:val="0042509C"/>
    <w:rsid w:val="0042774C"/>
    <w:rsid w:val="004306AA"/>
    <w:rsid w:val="004314DC"/>
    <w:rsid w:val="004326A2"/>
    <w:rsid w:val="004379F7"/>
    <w:rsid w:val="00451192"/>
    <w:rsid w:val="00453C7C"/>
    <w:rsid w:val="00460546"/>
    <w:rsid w:val="0047252A"/>
    <w:rsid w:val="00473478"/>
    <w:rsid w:val="004769BC"/>
    <w:rsid w:val="0048523E"/>
    <w:rsid w:val="00485D07"/>
    <w:rsid w:val="00486086"/>
    <w:rsid w:val="00490362"/>
    <w:rsid w:val="00491BD7"/>
    <w:rsid w:val="004B0D20"/>
    <w:rsid w:val="004B4878"/>
    <w:rsid w:val="004B7394"/>
    <w:rsid w:val="004C54A4"/>
    <w:rsid w:val="004C6381"/>
    <w:rsid w:val="004D1566"/>
    <w:rsid w:val="004D5CFD"/>
    <w:rsid w:val="004E166F"/>
    <w:rsid w:val="004E4CAE"/>
    <w:rsid w:val="004E50CE"/>
    <w:rsid w:val="004F2B2B"/>
    <w:rsid w:val="004F356E"/>
    <w:rsid w:val="004F5FA2"/>
    <w:rsid w:val="00502944"/>
    <w:rsid w:val="0050501D"/>
    <w:rsid w:val="005159E6"/>
    <w:rsid w:val="005162B6"/>
    <w:rsid w:val="005172A4"/>
    <w:rsid w:val="00522FAD"/>
    <w:rsid w:val="00531103"/>
    <w:rsid w:val="005369A1"/>
    <w:rsid w:val="00536F46"/>
    <w:rsid w:val="00542A2F"/>
    <w:rsid w:val="00545E81"/>
    <w:rsid w:val="005514B3"/>
    <w:rsid w:val="005521A9"/>
    <w:rsid w:val="005553BA"/>
    <w:rsid w:val="00565E20"/>
    <w:rsid w:val="00566159"/>
    <w:rsid w:val="00571496"/>
    <w:rsid w:val="00576EFE"/>
    <w:rsid w:val="00582115"/>
    <w:rsid w:val="00582879"/>
    <w:rsid w:val="0059068E"/>
    <w:rsid w:val="00590848"/>
    <w:rsid w:val="00590950"/>
    <w:rsid w:val="005974C7"/>
    <w:rsid w:val="005A187A"/>
    <w:rsid w:val="005B292D"/>
    <w:rsid w:val="005C4976"/>
    <w:rsid w:val="005D1AF9"/>
    <w:rsid w:val="005E6FAE"/>
    <w:rsid w:val="005E7647"/>
    <w:rsid w:val="005F6F37"/>
    <w:rsid w:val="006028CC"/>
    <w:rsid w:val="006053E8"/>
    <w:rsid w:val="0061225D"/>
    <w:rsid w:val="0061367A"/>
    <w:rsid w:val="00616BBA"/>
    <w:rsid w:val="0062517A"/>
    <w:rsid w:val="00625FFD"/>
    <w:rsid w:val="00634BAB"/>
    <w:rsid w:val="0064166A"/>
    <w:rsid w:val="006422FB"/>
    <w:rsid w:val="00644FBB"/>
    <w:rsid w:val="0065074B"/>
    <w:rsid w:val="00653468"/>
    <w:rsid w:val="00653DAF"/>
    <w:rsid w:val="006606B7"/>
    <w:rsid w:val="00663365"/>
    <w:rsid w:val="00663435"/>
    <w:rsid w:val="00666DA4"/>
    <w:rsid w:val="00667B6F"/>
    <w:rsid w:val="00675521"/>
    <w:rsid w:val="006827D6"/>
    <w:rsid w:val="006870B4"/>
    <w:rsid w:val="006925D8"/>
    <w:rsid w:val="0069280B"/>
    <w:rsid w:val="00695591"/>
    <w:rsid w:val="00696319"/>
    <w:rsid w:val="006A08C1"/>
    <w:rsid w:val="006A5D0F"/>
    <w:rsid w:val="006B04DA"/>
    <w:rsid w:val="006B2F85"/>
    <w:rsid w:val="006C5FA8"/>
    <w:rsid w:val="006C71BD"/>
    <w:rsid w:val="006D046F"/>
    <w:rsid w:val="006D05BA"/>
    <w:rsid w:val="006E6342"/>
    <w:rsid w:val="006E78CA"/>
    <w:rsid w:val="006F2C9A"/>
    <w:rsid w:val="006F46E2"/>
    <w:rsid w:val="006F7CA8"/>
    <w:rsid w:val="007007D1"/>
    <w:rsid w:val="00702677"/>
    <w:rsid w:val="00707740"/>
    <w:rsid w:val="007316A3"/>
    <w:rsid w:val="00733B2C"/>
    <w:rsid w:val="007403F8"/>
    <w:rsid w:val="0074584E"/>
    <w:rsid w:val="0074752C"/>
    <w:rsid w:val="007505EE"/>
    <w:rsid w:val="00760872"/>
    <w:rsid w:val="007625F1"/>
    <w:rsid w:val="00773F28"/>
    <w:rsid w:val="00774ACA"/>
    <w:rsid w:val="00775FC2"/>
    <w:rsid w:val="007763C5"/>
    <w:rsid w:val="007777E6"/>
    <w:rsid w:val="00781258"/>
    <w:rsid w:val="00782134"/>
    <w:rsid w:val="007841D9"/>
    <w:rsid w:val="00784D1F"/>
    <w:rsid w:val="00785349"/>
    <w:rsid w:val="0078642E"/>
    <w:rsid w:val="00790DCA"/>
    <w:rsid w:val="007A0CE5"/>
    <w:rsid w:val="007A50BD"/>
    <w:rsid w:val="007B150C"/>
    <w:rsid w:val="007B5281"/>
    <w:rsid w:val="007D2EBF"/>
    <w:rsid w:val="007D76F3"/>
    <w:rsid w:val="007D7C21"/>
    <w:rsid w:val="007E3751"/>
    <w:rsid w:val="007E3EAE"/>
    <w:rsid w:val="007E5549"/>
    <w:rsid w:val="007F0866"/>
    <w:rsid w:val="007F118B"/>
    <w:rsid w:val="007F2FD2"/>
    <w:rsid w:val="007F7A1F"/>
    <w:rsid w:val="008004A6"/>
    <w:rsid w:val="008107E7"/>
    <w:rsid w:val="0082288E"/>
    <w:rsid w:val="00824CFF"/>
    <w:rsid w:val="00831F1C"/>
    <w:rsid w:val="00833B59"/>
    <w:rsid w:val="008356E2"/>
    <w:rsid w:val="0085451E"/>
    <w:rsid w:val="008558D4"/>
    <w:rsid w:val="00857D75"/>
    <w:rsid w:val="0086009A"/>
    <w:rsid w:val="00862770"/>
    <w:rsid w:val="008669AF"/>
    <w:rsid w:val="008724C0"/>
    <w:rsid w:val="00875604"/>
    <w:rsid w:val="00887B7F"/>
    <w:rsid w:val="008A0E87"/>
    <w:rsid w:val="008A5089"/>
    <w:rsid w:val="008A60BE"/>
    <w:rsid w:val="008B4710"/>
    <w:rsid w:val="008C564D"/>
    <w:rsid w:val="008D080C"/>
    <w:rsid w:val="008D25E2"/>
    <w:rsid w:val="008E1659"/>
    <w:rsid w:val="008E2020"/>
    <w:rsid w:val="008E2200"/>
    <w:rsid w:val="008E42BA"/>
    <w:rsid w:val="008E5949"/>
    <w:rsid w:val="008F03BD"/>
    <w:rsid w:val="008F5F82"/>
    <w:rsid w:val="008F77CF"/>
    <w:rsid w:val="008F7A02"/>
    <w:rsid w:val="009038EB"/>
    <w:rsid w:val="009120D7"/>
    <w:rsid w:val="00916AF8"/>
    <w:rsid w:val="009233D3"/>
    <w:rsid w:val="009321E7"/>
    <w:rsid w:val="00932625"/>
    <w:rsid w:val="00933A53"/>
    <w:rsid w:val="0093770C"/>
    <w:rsid w:val="0094668E"/>
    <w:rsid w:val="009478BD"/>
    <w:rsid w:val="00950153"/>
    <w:rsid w:val="00956897"/>
    <w:rsid w:val="00962DAD"/>
    <w:rsid w:val="00965157"/>
    <w:rsid w:val="00966918"/>
    <w:rsid w:val="00967288"/>
    <w:rsid w:val="009807E9"/>
    <w:rsid w:val="00980F64"/>
    <w:rsid w:val="00987A64"/>
    <w:rsid w:val="00997D67"/>
    <w:rsid w:val="009A1578"/>
    <w:rsid w:val="009A32CA"/>
    <w:rsid w:val="009A78E2"/>
    <w:rsid w:val="009B0AB3"/>
    <w:rsid w:val="009C09B1"/>
    <w:rsid w:val="009C1001"/>
    <w:rsid w:val="009C4453"/>
    <w:rsid w:val="009C4923"/>
    <w:rsid w:val="009E13F1"/>
    <w:rsid w:val="009E66AF"/>
    <w:rsid w:val="009F338C"/>
    <w:rsid w:val="009F69DD"/>
    <w:rsid w:val="00A068B1"/>
    <w:rsid w:val="00A06FB3"/>
    <w:rsid w:val="00A0726B"/>
    <w:rsid w:val="00A11FA9"/>
    <w:rsid w:val="00A126D2"/>
    <w:rsid w:val="00A167C5"/>
    <w:rsid w:val="00A16F6A"/>
    <w:rsid w:val="00A225EE"/>
    <w:rsid w:val="00A25609"/>
    <w:rsid w:val="00A31088"/>
    <w:rsid w:val="00A31561"/>
    <w:rsid w:val="00A316D9"/>
    <w:rsid w:val="00A576CE"/>
    <w:rsid w:val="00A57F26"/>
    <w:rsid w:val="00A61EF5"/>
    <w:rsid w:val="00A64B99"/>
    <w:rsid w:val="00A71CC9"/>
    <w:rsid w:val="00A720D3"/>
    <w:rsid w:val="00A76F1A"/>
    <w:rsid w:val="00A81A7F"/>
    <w:rsid w:val="00A87266"/>
    <w:rsid w:val="00A9461B"/>
    <w:rsid w:val="00A9655E"/>
    <w:rsid w:val="00AA2074"/>
    <w:rsid w:val="00AB7BF1"/>
    <w:rsid w:val="00AD115F"/>
    <w:rsid w:val="00AD16B8"/>
    <w:rsid w:val="00AD5CEA"/>
    <w:rsid w:val="00AD75CE"/>
    <w:rsid w:val="00AD7C76"/>
    <w:rsid w:val="00AE11A4"/>
    <w:rsid w:val="00AE45BE"/>
    <w:rsid w:val="00AE560A"/>
    <w:rsid w:val="00AF7416"/>
    <w:rsid w:val="00B04A88"/>
    <w:rsid w:val="00B076F3"/>
    <w:rsid w:val="00B1043A"/>
    <w:rsid w:val="00B22DD6"/>
    <w:rsid w:val="00B23CE7"/>
    <w:rsid w:val="00B277DE"/>
    <w:rsid w:val="00B30370"/>
    <w:rsid w:val="00B31242"/>
    <w:rsid w:val="00B31859"/>
    <w:rsid w:val="00B36167"/>
    <w:rsid w:val="00B365EE"/>
    <w:rsid w:val="00B503AA"/>
    <w:rsid w:val="00B57980"/>
    <w:rsid w:val="00B610C1"/>
    <w:rsid w:val="00B6255F"/>
    <w:rsid w:val="00B62E83"/>
    <w:rsid w:val="00B73612"/>
    <w:rsid w:val="00B81A5E"/>
    <w:rsid w:val="00B81B56"/>
    <w:rsid w:val="00B87375"/>
    <w:rsid w:val="00B93FE1"/>
    <w:rsid w:val="00BA01EB"/>
    <w:rsid w:val="00BA5E02"/>
    <w:rsid w:val="00BA70C7"/>
    <w:rsid w:val="00BB1F13"/>
    <w:rsid w:val="00BB1FA8"/>
    <w:rsid w:val="00BB47C4"/>
    <w:rsid w:val="00BB64CE"/>
    <w:rsid w:val="00BC2011"/>
    <w:rsid w:val="00BC22B5"/>
    <w:rsid w:val="00BC2D2C"/>
    <w:rsid w:val="00BC493C"/>
    <w:rsid w:val="00BC665E"/>
    <w:rsid w:val="00BD39B9"/>
    <w:rsid w:val="00BE32CE"/>
    <w:rsid w:val="00BE6793"/>
    <w:rsid w:val="00BF4092"/>
    <w:rsid w:val="00BF4F70"/>
    <w:rsid w:val="00BF6FCD"/>
    <w:rsid w:val="00C01830"/>
    <w:rsid w:val="00C01F6E"/>
    <w:rsid w:val="00C037FD"/>
    <w:rsid w:val="00C06C3B"/>
    <w:rsid w:val="00C1093E"/>
    <w:rsid w:val="00C17EEC"/>
    <w:rsid w:val="00C206E3"/>
    <w:rsid w:val="00C26E81"/>
    <w:rsid w:val="00C3247A"/>
    <w:rsid w:val="00C326EC"/>
    <w:rsid w:val="00C409F5"/>
    <w:rsid w:val="00C42FB5"/>
    <w:rsid w:val="00C52EE5"/>
    <w:rsid w:val="00C5328B"/>
    <w:rsid w:val="00C61B9A"/>
    <w:rsid w:val="00C6297F"/>
    <w:rsid w:val="00C76AC1"/>
    <w:rsid w:val="00C77C69"/>
    <w:rsid w:val="00C801E4"/>
    <w:rsid w:val="00C861C3"/>
    <w:rsid w:val="00C9387D"/>
    <w:rsid w:val="00C95A2A"/>
    <w:rsid w:val="00CA0EAA"/>
    <w:rsid w:val="00CA3C1A"/>
    <w:rsid w:val="00CA3ED1"/>
    <w:rsid w:val="00CA5000"/>
    <w:rsid w:val="00CA561B"/>
    <w:rsid w:val="00CB3A2D"/>
    <w:rsid w:val="00CB5656"/>
    <w:rsid w:val="00CC544E"/>
    <w:rsid w:val="00CC5F8F"/>
    <w:rsid w:val="00CC61D4"/>
    <w:rsid w:val="00CC6EB7"/>
    <w:rsid w:val="00CC74E7"/>
    <w:rsid w:val="00CE74CF"/>
    <w:rsid w:val="00CF4762"/>
    <w:rsid w:val="00D034D3"/>
    <w:rsid w:val="00D06322"/>
    <w:rsid w:val="00D11AA8"/>
    <w:rsid w:val="00D211B7"/>
    <w:rsid w:val="00D217BA"/>
    <w:rsid w:val="00D24C18"/>
    <w:rsid w:val="00D278B4"/>
    <w:rsid w:val="00D307C3"/>
    <w:rsid w:val="00D35D6C"/>
    <w:rsid w:val="00D37154"/>
    <w:rsid w:val="00D40675"/>
    <w:rsid w:val="00D45DA0"/>
    <w:rsid w:val="00D4741F"/>
    <w:rsid w:val="00D54E9A"/>
    <w:rsid w:val="00D62E5B"/>
    <w:rsid w:val="00D6744E"/>
    <w:rsid w:val="00D74283"/>
    <w:rsid w:val="00D813E5"/>
    <w:rsid w:val="00D86834"/>
    <w:rsid w:val="00D87933"/>
    <w:rsid w:val="00D936CB"/>
    <w:rsid w:val="00D955E8"/>
    <w:rsid w:val="00DA0F4E"/>
    <w:rsid w:val="00DA36E0"/>
    <w:rsid w:val="00DA650C"/>
    <w:rsid w:val="00DA6ECF"/>
    <w:rsid w:val="00DB08FE"/>
    <w:rsid w:val="00DB2477"/>
    <w:rsid w:val="00DB5F22"/>
    <w:rsid w:val="00DC4BD7"/>
    <w:rsid w:val="00DD4BDE"/>
    <w:rsid w:val="00DD62FA"/>
    <w:rsid w:val="00DD6D7F"/>
    <w:rsid w:val="00DD6E7E"/>
    <w:rsid w:val="00DD77FA"/>
    <w:rsid w:val="00DE3272"/>
    <w:rsid w:val="00DE7B61"/>
    <w:rsid w:val="00DF2F5E"/>
    <w:rsid w:val="00DF3D49"/>
    <w:rsid w:val="00E00458"/>
    <w:rsid w:val="00E00A66"/>
    <w:rsid w:val="00E044EA"/>
    <w:rsid w:val="00E134C7"/>
    <w:rsid w:val="00E14633"/>
    <w:rsid w:val="00E15CAD"/>
    <w:rsid w:val="00E15DC6"/>
    <w:rsid w:val="00E30D8E"/>
    <w:rsid w:val="00E31A69"/>
    <w:rsid w:val="00E330E4"/>
    <w:rsid w:val="00E33F9A"/>
    <w:rsid w:val="00E34A7E"/>
    <w:rsid w:val="00E40D3D"/>
    <w:rsid w:val="00E4220E"/>
    <w:rsid w:val="00E44671"/>
    <w:rsid w:val="00E51AE4"/>
    <w:rsid w:val="00E51B9D"/>
    <w:rsid w:val="00E51E89"/>
    <w:rsid w:val="00E564B6"/>
    <w:rsid w:val="00E71723"/>
    <w:rsid w:val="00E735AC"/>
    <w:rsid w:val="00E73CB8"/>
    <w:rsid w:val="00E812FC"/>
    <w:rsid w:val="00E81350"/>
    <w:rsid w:val="00E82783"/>
    <w:rsid w:val="00E82D34"/>
    <w:rsid w:val="00E82E6A"/>
    <w:rsid w:val="00E85C97"/>
    <w:rsid w:val="00E86631"/>
    <w:rsid w:val="00E87615"/>
    <w:rsid w:val="00E92EA4"/>
    <w:rsid w:val="00E94D3A"/>
    <w:rsid w:val="00E958EA"/>
    <w:rsid w:val="00EA0000"/>
    <w:rsid w:val="00EA0F51"/>
    <w:rsid w:val="00EA1F23"/>
    <w:rsid w:val="00EB45DF"/>
    <w:rsid w:val="00EB7A8A"/>
    <w:rsid w:val="00EC4C37"/>
    <w:rsid w:val="00EC4F32"/>
    <w:rsid w:val="00EC5905"/>
    <w:rsid w:val="00EC5B06"/>
    <w:rsid w:val="00EC7275"/>
    <w:rsid w:val="00ED3051"/>
    <w:rsid w:val="00ED57DC"/>
    <w:rsid w:val="00EE036D"/>
    <w:rsid w:val="00EE1147"/>
    <w:rsid w:val="00EE4A1A"/>
    <w:rsid w:val="00EF1AE4"/>
    <w:rsid w:val="00EF691C"/>
    <w:rsid w:val="00F004A3"/>
    <w:rsid w:val="00F053DF"/>
    <w:rsid w:val="00F200D9"/>
    <w:rsid w:val="00F21710"/>
    <w:rsid w:val="00F25975"/>
    <w:rsid w:val="00F325B0"/>
    <w:rsid w:val="00F40885"/>
    <w:rsid w:val="00F4356D"/>
    <w:rsid w:val="00F439EA"/>
    <w:rsid w:val="00F44510"/>
    <w:rsid w:val="00F477B3"/>
    <w:rsid w:val="00F519D6"/>
    <w:rsid w:val="00F5481C"/>
    <w:rsid w:val="00F5574E"/>
    <w:rsid w:val="00F577ED"/>
    <w:rsid w:val="00F57B5D"/>
    <w:rsid w:val="00F6002B"/>
    <w:rsid w:val="00F71329"/>
    <w:rsid w:val="00F743BB"/>
    <w:rsid w:val="00F75337"/>
    <w:rsid w:val="00F75AB7"/>
    <w:rsid w:val="00F763EC"/>
    <w:rsid w:val="00F76461"/>
    <w:rsid w:val="00F83C74"/>
    <w:rsid w:val="00F84830"/>
    <w:rsid w:val="00F93A67"/>
    <w:rsid w:val="00F94834"/>
    <w:rsid w:val="00F97B6E"/>
    <w:rsid w:val="00F97D4F"/>
    <w:rsid w:val="00FA0BF6"/>
    <w:rsid w:val="00FA33CF"/>
    <w:rsid w:val="00FA4AA2"/>
    <w:rsid w:val="00FC14A6"/>
    <w:rsid w:val="00FC66C1"/>
    <w:rsid w:val="00FD15EC"/>
    <w:rsid w:val="00FD3963"/>
    <w:rsid w:val="00FD4CB3"/>
    <w:rsid w:val="00FE426E"/>
    <w:rsid w:val="00FF547F"/>
    <w:rsid w:val="00FF5F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margin;mso-position-vertical-relative:margin" o:allowincell="f" fill="f" fillcolor="white" stroke="f">
      <v:fill color="white" on="f"/>
      <v:stroke on="f"/>
    </o:shapedefaults>
    <o:shapelayout v:ext="edit">
      <o:idmap v:ext="edit" data="2"/>
    </o:shapelayout>
  </w:shapeDefaults>
  <w:decimalSymbol w:val=","/>
  <w:listSeparator w:val=";"/>
  <w14:docId w14:val="7E6733BA"/>
  <w15:docId w15:val="{DA5AAE08-0633-4F19-9AFC-2139CEA43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BF1"/>
    <w:pPr>
      <w:spacing w:after="160" w:line="259"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76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76AA"/>
  </w:style>
  <w:style w:type="paragraph" w:styleId="AltBilgi">
    <w:name w:val="footer"/>
    <w:basedOn w:val="Normal"/>
    <w:link w:val="AltBilgiChar"/>
    <w:uiPriority w:val="99"/>
    <w:unhideWhenUsed/>
    <w:rsid w:val="000076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76AA"/>
  </w:style>
  <w:style w:type="table" w:styleId="TabloKlavuzu">
    <w:name w:val="Table Grid"/>
    <w:basedOn w:val="NormalTablo"/>
    <w:uiPriority w:val="39"/>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777BF"/>
    <w:pPr>
      <w:ind w:left="720"/>
      <w:contextualSpacing/>
    </w:pPr>
    <w:rPr>
      <w:rFonts w:ascii="Calibri" w:eastAsia="Calibri" w:hAnsi="Calibri"/>
    </w:rPr>
  </w:style>
  <w:style w:type="paragraph" w:customStyle="1" w:styleId="Default">
    <w:name w:val="Default"/>
    <w:rsid w:val="005E7647"/>
    <w:pPr>
      <w:autoSpaceDE w:val="0"/>
      <w:autoSpaceDN w:val="0"/>
      <w:adjustRightInd w:val="0"/>
    </w:pPr>
    <w:rPr>
      <w:rFonts w:ascii="Times New Roman" w:eastAsia="Calibri" w:hAnsi="Times New Roman"/>
      <w:color w:val="000000"/>
      <w:sz w:val="24"/>
      <w:szCs w:val="24"/>
    </w:rPr>
  </w:style>
  <w:style w:type="paragraph" w:customStyle="1" w:styleId="listparagraph">
    <w:name w:val="listparagraph"/>
    <w:basedOn w:val="Normal"/>
    <w:rsid w:val="003E7755"/>
    <w:pPr>
      <w:spacing w:before="100" w:beforeAutospacing="1" w:after="100" w:afterAutospacing="1" w:line="240" w:lineRule="auto"/>
    </w:pPr>
    <w:rPr>
      <w:rFonts w:ascii="Times New Roman" w:eastAsia="Times New Roman" w:hAnsi="Times New Roman"/>
      <w:sz w:val="24"/>
      <w:szCs w:val="24"/>
      <w:lang w:eastAsia="tr-TR"/>
    </w:rPr>
  </w:style>
  <w:style w:type="paragraph" w:styleId="ListeNumaras">
    <w:name w:val="List Number"/>
    <w:basedOn w:val="Normal"/>
    <w:uiPriority w:val="99"/>
    <w:unhideWhenUsed/>
    <w:rsid w:val="006C71BD"/>
    <w:pPr>
      <w:numPr>
        <w:numId w:val="7"/>
      </w:numPr>
      <w:spacing w:before="60" w:after="60" w:line="240" w:lineRule="auto"/>
      <w:jc w:val="both"/>
    </w:pPr>
    <w:rPr>
      <w:rFonts w:ascii="Times New Roman" w:eastAsia="Times New Roman" w:hAnsi="Times New Roman"/>
      <w:sz w:val="20"/>
      <w:szCs w:val="20"/>
      <w:lang w:eastAsia="tr-TR"/>
    </w:rPr>
  </w:style>
  <w:style w:type="table" w:customStyle="1" w:styleId="TabloKlavuzu1">
    <w:name w:val="Tablo Kılavuzu1"/>
    <w:basedOn w:val="NormalTablo"/>
    <w:next w:val="TabloKlavuzu"/>
    <w:uiPriority w:val="39"/>
    <w:rsid w:val="00DA36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720D3"/>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A720D3"/>
    <w:rPr>
      <w:rFonts w:ascii="Segoe UI" w:hAnsi="Segoe UI" w:cs="Segoe UI"/>
      <w:sz w:val="18"/>
      <w:szCs w:val="18"/>
      <w:lang w:eastAsia="en-US"/>
    </w:rPr>
  </w:style>
  <w:style w:type="paragraph" w:styleId="AralkYok">
    <w:name w:val="No Spacing"/>
    <w:uiPriority w:val="1"/>
    <w:qFormat/>
    <w:rsid w:val="004306AA"/>
    <w:rPr>
      <w:rFonts w:asciiTheme="minorHAnsi" w:eastAsiaTheme="minorHAnsi" w:hAnsiTheme="minorHAnsi" w:cstheme="minorBidi"/>
      <w:sz w:val="22"/>
      <w:szCs w:val="22"/>
      <w:lang w:eastAsia="en-US"/>
    </w:rPr>
  </w:style>
  <w:style w:type="table" w:customStyle="1" w:styleId="TabloKlavuzuAk1">
    <w:name w:val="Tablo Kılavuzu Açık1"/>
    <w:basedOn w:val="NormalTablo"/>
    <w:uiPriority w:val="40"/>
    <w:rsid w:val="008004A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DzTablo11">
    <w:name w:val="Düz Tablo 11"/>
    <w:basedOn w:val="NormalTablo"/>
    <w:uiPriority w:val="41"/>
    <w:rsid w:val="008004A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object">
    <w:name w:val="object"/>
    <w:basedOn w:val="VarsaylanParagrafYazTipi"/>
    <w:rsid w:val="00966918"/>
  </w:style>
  <w:style w:type="character" w:styleId="Kpr">
    <w:name w:val="Hyperlink"/>
    <w:basedOn w:val="VarsaylanParagrafYazTipi"/>
    <w:uiPriority w:val="99"/>
    <w:semiHidden/>
    <w:unhideWhenUsed/>
    <w:rsid w:val="00966918"/>
    <w:rPr>
      <w:color w:val="0000FF"/>
      <w:u w:val="single"/>
    </w:rPr>
  </w:style>
  <w:style w:type="character" w:styleId="zlenenKpr">
    <w:name w:val="FollowedHyperlink"/>
    <w:basedOn w:val="VarsaylanParagrafYazTipi"/>
    <w:uiPriority w:val="99"/>
    <w:semiHidden/>
    <w:unhideWhenUsed/>
    <w:rsid w:val="000252FC"/>
    <w:rPr>
      <w:color w:val="800080"/>
      <w:u w:val="single"/>
    </w:rPr>
  </w:style>
  <w:style w:type="paragraph" w:customStyle="1" w:styleId="msonormal0">
    <w:name w:val="msonormal"/>
    <w:basedOn w:val="Normal"/>
    <w:rsid w:val="000252FC"/>
    <w:pPr>
      <w:spacing w:before="100" w:beforeAutospacing="1" w:after="100" w:afterAutospacing="1" w:line="240" w:lineRule="auto"/>
    </w:pPr>
    <w:rPr>
      <w:rFonts w:ascii="Times New Roman" w:eastAsia="Times New Roman" w:hAnsi="Times New Roman"/>
      <w:sz w:val="24"/>
      <w:szCs w:val="24"/>
      <w:lang w:eastAsia="tr-TR"/>
    </w:rPr>
  </w:style>
  <w:style w:type="paragraph" w:styleId="NormalWeb">
    <w:name w:val="Normal (Web)"/>
    <w:basedOn w:val="Normal"/>
    <w:uiPriority w:val="99"/>
    <w:unhideWhenUsed/>
    <w:rsid w:val="00046A64"/>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citation-16">
    <w:name w:val="citation-16"/>
    <w:basedOn w:val="VarsaylanParagrafYazTipi"/>
    <w:rsid w:val="00046A64"/>
  </w:style>
  <w:style w:type="character" w:customStyle="1" w:styleId="citation-15">
    <w:name w:val="citation-15"/>
    <w:basedOn w:val="VarsaylanParagrafYazTipi"/>
    <w:rsid w:val="00046A64"/>
  </w:style>
  <w:style w:type="character" w:customStyle="1" w:styleId="citation-14">
    <w:name w:val="citation-14"/>
    <w:basedOn w:val="VarsaylanParagrafYazTipi"/>
    <w:rsid w:val="00046A64"/>
  </w:style>
  <w:style w:type="character" w:customStyle="1" w:styleId="citation-13">
    <w:name w:val="citation-13"/>
    <w:basedOn w:val="VarsaylanParagrafYazTipi"/>
    <w:rsid w:val="00046A64"/>
  </w:style>
  <w:style w:type="character" w:customStyle="1" w:styleId="citation-12">
    <w:name w:val="citation-12"/>
    <w:basedOn w:val="VarsaylanParagrafYazTipi"/>
    <w:rsid w:val="00046A64"/>
  </w:style>
  <w:style w:type="character" w:customStyle="1" w:styleId="citation-11">
    <w:name w:val="citation-11"/>
    <w:basedOn w:val="VarsaylanParagrafYazTipi"/>
    <w:rsid w:val="00046A64"/>
  </w:style>
  <w:style w:type="character" w:customStyle="1" w:styleId="citation-10">
    <w:name w:val="citation-10"/>
    <w:basedOn w:val="VarsaylanParagrafYazTipi"/>
    <w:rsid w:val="00046A64"/>
  </w:style>
  <w:style w:type="character" w:customStyle="1" w:styleId="citation-35">
    <w:name w:val="citation-35"/>
    <w:basedOn w:val="VarsaylanParagrafYazTipi"/>
    <w:rsid w:val="00046A64"/>
  </w:style>
  <w:style w:type="character" w:customStyle="1" w:styleId="citation-34">
    <w:name w:val="citation-34"/>
    <w:basedOn w:val="VarsaylanParagrafYazTipi"/>
    <w:rsid w:val="00046A64"/>
  </w:style>
  <w:style w:type="character" w:customStyle="1" w:styleId="citation-33">
    <w:name w:val="citation-33"/>
    <w:basedOn w:val="VarsaylanParagrafYazTipi"/>
    <w:rsid w:val="00046A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3949">
      <w:bodyDiv w:val="1"/>
      <w:marLeft w:val="0"/>
      <w:marRight w:val="0"/>
      <w:marTop w:val="0"/>
      <w:marBottom w:val="0"/>
      <w:divBdr>
        <w:top w:val="none" w:sz="0" w:space="0" w:color="auto"/>
        <w:left w:val="none" w:sz="0" w:space="0" w:color="auto"/>
        <w:bottom w:val="none" w:sz="0" w:space="0" w:color="auto"/>
        <w:right w:val="none" w:sz="0" w:space="0" w:color="auto"/>
      </w:divBdr>
    </w:div>
    <w:div w:id="22484002">
      <w:bodyDiv w:val="1"/>
      <w:marLeft w:val="0"/>
      <w:marRight w:val="0"/>
      <w:marTop w:val="0"/>
      <w:marBottom w:val="0"/>
      <w:divBdr>
        <w:top w:val="none" w:sz="0" w:space="0" w:color="auto"/>
        <w:left w:val="none" w:sz="0" w:space="0" w:color="auto"/>
        <w:bottom w:val="none" w:sz="0" w:space="0" w:color="auto"/>
        <w:right w:val="none" w:sz="0" w:space="0" w:color="auto"/>
      </w:divBdr>
    </w:div>
    <w:div w:id="51655954">
      <w:bodyDiv w:val="1"/>
      <w:marLeft w:val="0"/>
      <w:marRight w:val="0"/>
      <w:marTop w:val="0"/>
      <w:marBottom w:val="0"/>
      <w:divBdr>
        <w:top w:val="none" w:sz="0" w:space="0" w:color="auto"/>
        <w:left w:val="none" w:sz="0" w:space="0" w:color="auto"/>
        <w:bottom w:val="none" w:sz="0" w:space="0" w:color="auto"/>
        <w:right w:val="none" w:sz="0" w:space="0" w:color="auto"/>
      </w:divBdr>
    </w:div>
    <w:div w:id="59138903">
      <w:bodyDiv w:val="1"/>
      <w:marLeft w:val="0"/>
      <w:marRight w:val="0"/>
      <w:marTop w:val="0"/>
      <w:marBottom w:val="0"/>
      <w:divBdr>
        <w:top w:val="none" w:sz="0" w:space="0" w:color="auto"/>
        <w:left w:val="none" w:sz="0" w:space="0" w:color="auto"/>
        <w:bottom w:val="none" w:sz="0" w:space="0" w:color="auto"/>
        <w:right w:val="none" w:sz="0" w:space="0" w:color="auto"/>
      </w:divBdr>
    </w:div>
    <w:div w:id="64497461">
      <w:bodyDiv w:val="1"/>
      <w:marLeft w:val="0"/>
      <w:marRight w:val="0"/>
      <w:marTop w:val="0"/>
      <w:marBottom w:val="0"/>
      <w:divBdr>
        <w:top w:val="none" w:sz="0" w:space="0" w:color="auto"/>
        <w:left w:val="none" w:sz="0" w:space="0" w:color="auto"/>
        <w:bottom w:val="none" w:sz="0" w:space="0" w:color="auto"/>
        <w:right w:val="none" w:sz="0" w:space="0" w:color="auto"/>
      </w:divBdr>
    </w:div>
    <w:div w:id="103888319">
      <w:bodyDiv w:val="1"/>
      <w:marLeft w:val="0"/>
      <w:marRight w:val="0"/>
      <w:marTop w:val="0"/>
      <w:marBottom w:val="0"/>
      <w:divBdr>
        <w:top w:val="none" w:sz="0" w:space="0" w:color="auto"/>
        <w:left w:val="none" w:sz="0" w:space="0" w:color="auto"/>
        <w:bottom w:val="none" w:sz="0" w:space="0" w:color="auto"/>
        <w:right w:val="none" w:sz="0" w:space="0" w:color="auto"/>
      </w:divBdr>
    </w:div>
    <w:div w:id="204102705">
      <w:bodyDiv w:val="1"/>
      <w:marLeft w:val="0"/>
      <w:marRight w:val="0"/>
      <w:marTop w:val="0"/>
      <w:marBottom w:val="0"/>
      <w:divBdr>
        <w:top w:val="none" w:sz="0" w:space="0" w:color="auto"/>
        <w:left w:val="none" w:sz="0" w:space="0" w:color="auto"/>
        <w:bottom w:val="none" w:sz="0" w:space="0" w:color="auto"/>
        <w:right w:val="none" w:sz="0" w:space="0" w:color="auto"/>
      </w:divBdr>
    </w:div>
    <w:div w:id="285545367">
      <w:bodyDiv w:val="1"/>
      <w:marLeft w:val="0"/>
      <w:marRight w:val="0"/>
      <w:marTop w:val="0"/>
      <w:marBottom w:val="0"/>
      <w:divBdr>
        <w:top w:val="none" w:sz="0" w:space="0" w:color="auto"/>
        <w:left w:val="none" w:sz="0" w:space="0" w:color="auto"/>
        <w:bottom w:val="none" w:sz="0" w:space="0" w:color="auto"/>
        <w:right w:val="none" w:sz="0" w:space="0" w:color="auto"/>
      </w:divBdr>
    </w:div>
    <w:div w:id="340011842">
      <w:bodyDiv w:val="1"/>
      <w:marLeft w:val="0"/>
      <w:marRight w:val="0"/>
      <w:marTop w:val="0"/>
      <w:marBottom w:val="0"/>
      <w:divBdr>
        <w:top w:val="none" w:sz="0" w:space="0" w:color="auto"/>
        <w:left w:val="none" w:sz="0" w:space="0" w:color="auto"/>
        <w:bottom w:val="none" w:sz="0" w:space="0" w:color="auto"/>
        <w:right w:val="none" w:sz="0" w:space="0" w:color="auto"/>
      </w:divBdr>
    </w:div>
    <w:div w:id="415515380">
      <w:bodyDiv w:val="1"/>
      <w:marLeft w:val="0"/>
      <w:marRight w:val="0"/>
      <w:marTop w:val="0"/>
      <w:marBottom w:val="0"/>
      <w:divBdr>
        <w:top w:val="none" w:sz="0" w:space="0" w:color="auto"/>
        <w:left w:val="none" w:sz="0" w:space="0" w:color="auto"/>
        <w:bottom w:val="none" w:sz="0" w:space="0" w:color="auto"/>
        <w:right w:val="none" w:sz="0" w:space="0" w:color="auto"/>
      </w:divBdr>
    </w:div>
    <w:div w:id="466437261">
      <w:bodyDiv w:val="1"/>
      <w:marLeft w:val="0"/>
      <w:marRight w:val="0"/>
      <w:marTop w:val="0"/>
      <w:marBottom w:val="0"/>
      <w:divBdr>
        <w:top w:val="none" w:sz="0" w:space="0" w:color="auto"/>
        <w:left w:val="none" w:sz="0" w:space="0" w:color="auto"/>
        <w:bottom w:val="none" w:sz="0" w:space="0" w:color="auto"/>
        <w:right w:val="none" w:sz="0" w:space="0" w:color="auto"/>
      </w:divBdr>
    </w:div>
    <w:div w:id="583804196">
      <w:bodyDiv w:val="1"/>
      <w:marLeft w:val="0"/>
      <w:marRight w:val="0"/>
      <w:marTop w:val="0"/>
      <w:marBottom w:val="0"/>
      <w:divBdr>
        <w:top w:val="none" w:sz="0" w:space="0" w:color="auto"/>
        <w:left w:val="none" w:sz="0" w:space="0" w:color="auto"/>
        <w:bottom w:val="none" w:sz="0" w:space="0" w:color="auto"/>
        <w:right w:val="none" w:sz="0" w:space="0" w:color="auto"/>
      </w:divBdr>
    </w:div>
    <w:div w:id="588657974">
      <w:bodyDiv w:val="1"/>
      <w:marLeft w:val="0"/>
      <w:marRight w:val="0"/>
      <w:marTop w:val="0"/>
      <w:marBottom w:val="0"/>
      <w:divBdr>
        <w:top w:val="none" w:sz="0" w:space="0" w:color="auto"/>
        <w:left w:val="none" w:sz="0" w:space="0" w:color="auto"/>
        <w:bottom w:val="none" w:sz="0" w:space="0" w:color="auto"/>
        <w:right w:val="none" w:sz="0" w:space="0" w:color="auto"/>
      </w:divBdr>
    </w:div>
    <w:div w:id="641694534">
      <w:bodyDiv w:val="1"/>
      <w:marLeft w:val="0"/>
      <w:marRight w:val="0"/>
      <w:marTop w:val="0"/>
      <w:marBottom w:val="0"/>
      <w:divBdr>
        <w:top w:val="none" w:sz="0" w:space="0" w:color="auto"/>
        <w:left w:val="none" w:sz="0" w:space="0" w:color="auto"/>
        <w:bottom w:val="none" w:sz="0" w:space="0" w:color="auto"/>
        <w:right w:val="none" w:sz="0" w:space="0" w:color="auto"/>
      </w:divBdr>
    </w:div>
    <w:div w:id="688987100">
      <w:bodyDiv w:val="1"/>
      <w:marLeft w:val="0"/>
      <w:marRight w:val="0"/>
      <w:marTop w:val="0"/>
      <w:marBottom w:val="0"/>
      <w:divBdr>
        <w:top w:val="none" w:sz="0" w:space="0" w:color="auto"/>
        <w:left w:val="none" w:sz="0" w:space="0" w:color="auto"/>
        <w:bottom w:val="none" w:sz="0" w:space="0" w:color="auto"/>
        <w:right w:val="none" w:sz="0" w:space="0" w:color="auto"/>
      </w:divBdr>
    </w:div>
    <w:div w:id="689374295">
      <w:bodyDiv w:val="1"/>
      <w:marLeft w:val="0"/>
      <w:marRight w:val="0"/>
      <w:marTop w:val="0"/>
      <w:marBottom w:val="0"/>
      <w:divBdr>
        <w:top w:val="none" w:sz="0" w:space="0" w:color="auto"/>
        <w:left w:val="none" w:sz="0" w:space="0" w:color="auto"/>
        <w:bottom w:val="none" w:sz="0" w:space="0" w:color="auto"/>
        <w:right w:val="none" w:sz="0" w:space="0" w:color="auto"/>
      </w:divBdr>
    </w:div>
    <w:div w:id="689599980">
      <w:bodyDiv w:val="1"/>
      <w:marLeft w:val="0"/>
      <w:marRight w:val="0"/>
      <w:marTop w:val="0"/>
      <w:marBottom w:val="0"/>
      <w:divBdr>
        <w:top w:val="none" w:sz="0" w:space="0" w:color="auto"/>
        <w:left w:val="none" w:sz="0" w:space="0" w:color="auto"/>
        <w:bottom w:val="none" w:sz="0" w:space="0" w:color="auto"/>
        <w:right w:val="none" w:sz="0" w:space="0" w:color="auto"/>
      </w:divBdr>
    </w:div>
    <w:div w:id="739865779">
      <w:bodyDiv w:val="1"/>
      <w:marLeft w:val="0"/>
      <w:marRight w:val="0"/>
      <w:marTop w:val="0"/>
      <w:marBottom w:val="0"/>
      <w:divBdr>
        <w:top w:val="none" w:sz="0" w:space="0" w:color="auto"/>
        <w:left w:val="none" w:sz="0" w:space="0" w:color="auto"/>
        <w:bottom w:val="none" w:sz="0" w:space="0" w:color="auto"/>
        <w:right w:val="none" w:sz="0" w:space="0" w:color="auto"/>
      </w:divBdr>
    </w:div>
    <w:div w:id="764426616">
      <w:bodyDiv w:val="1"/>
      <w:marLeft w:val="0"/>
      <w:marRight w:val="0"/>
      <w:marTop w:val="0"/>
      <w:marBottom w:val="0"/>
      <w:divBdr>
        <w:top w:val="none" w:sz="0" w:space="0" w:color="auto"/>
        <w:left w:val="none" w:sz="0" w:space="0" w:color="auto"/>
        <w:bottom w:val="none" w:sz="0" w:space="0" w:color="auto"/>
        <w:right w:val="none" w:sz="0" w:space="0" w:color="auto"/>
      </w:divBdr>
    </w:div>
    <w:div w:id="781192503">
      <w:bodyDiv w:val="1"/>
      <w:marLeft w:val="0"/>
      <w:marRight w:val="0"/>
      <w:marTop w:val="0"/>
      <w:marBottom w:val="0"/>
      <w:divBdr>
        <w:top w:val="none" w:sz="0" w:space="0" w:color="auto"/>
        <w:left w:val="none" w:sz="0" w:space="0" w:color="auto"/>
        <w:bottom w:val="none" w:sz="0" w:space="0" w:color="auto"/>
        <w:right w:val="none" w:sz="0" w:space="0" w:color="auto"/>
      </w:divBdr>
    </w:div>
    <w:div w:id="810757286">
      <w:bodyDiv w:val="1"/>
      <w:marLeft w:val="0"/>
      <w:marRight w:val="0"/>
      <w:marTop w:val="0"/>
      <w:marBottom w:val="0"/>
      <w:divBdr>
        <w:top w:val="none" w:sz="0" w:space="0" w:color="auto"/>
        <w:left w:val="none" w:sz="0" w:space="0" w:color="auto"/>
        <w:bottom w:val="none" w:sz="0" w:space="0" w:color="auto"/>
        <w:right w:val="none" w:sz="0" w:space="0" w:color="auto"/>
      </w:divBdr>
    </w:div>
    <w:div w:id="816452649">
      <w:bodyDiv w:val="1"/>
      <w:marLeft w:val="0"/>
      <w:marRight w:val="0"/>
      <w:marTop w:val="0"/>
      <w:marBottom w:val="0"/>
      <w:divBdr>
        <w:top w:val="none" w:sz="0" w:space="0" w:color="auto"/>
        <w:left w:val="none" w:sz="0" w:space="0" w:color="auto"/>
        <w:bottom w:val="none" w:sz="0" w:space="0" w:color="auto"/>
        <w:right w:val="none" w:sz="0" w:space="0" w:color="auto"/>
      </w:divBdr>
    </w:div>
    <w:div w:id="829063065">
      <w:bodyDiv w:val="1"/>
      <w:marLeft w:val="0"/>
      <w:marRight w:val="0"/>
      <w:marTop w:val="0"/>
      <w:marBottom w:val="0"/>
      <w:divBdr>
        <w:top w:val="none" w:sz="0" w:space="0" w:color="auto"/>
        <w:left w:val="none" w:sz="0" w:space="0" w:color="auto"/>
        <w:bottom w:val="none" w:sz="0" w:space="0" w:color="auto"/>
        <w:right w:val="none" w:sz="0" w:space="0" w:color="auto"/>
      </w:divBdr>
    </w:div>
    <w:div w:id="860506631">
      <w:bodyDiv w:val="1"/>
      <w:marLeft w:val="0"/>
      <w:marRight w:val="0"/>
      <w:marTop w:val="0"/>
      <w:marBottom w:val="0"/>
      <w:divBdr>
        <w:top w:val="none" w:sz="0" w:space="0" w:color="auto"/>
        <w:left w:val="none" w:sz="0" w:space="0" w:color="auto"/>
        <w:bottom w:val="none" w:sz="0" w:space="0" w:color="auto"/>
        <w:right w:val="none" w:sz="0" w:space="0" w:color="auto"/>
      </w:divBdr>
    </w:div>
    <w:div w:id="917786481">
      <w:bodyDiv w:val="1"/>
      <w:marLeft w:val="0"/>
      <w:marRight w:val="0"/>
      <w:marTop w:val="0"/>
      <w:marBottom w:val="0"/>
      <w:divBdr>
        <w:top w:val="none" w:sz="0" w:space="0" w:color="auto"/>
        <w:left w:val="none" w:sz="0" w:space="0" w:color="auto"/>
        <w:bottom w:val="none" w:sz="0" w:space="0" w:color="auto"/>
        <w:right w:val="none" w:sz="0" w:space="0" w:color="auto"/>
      </w:divBdr>
    </w:div>
    <w:div w:id="983661676">
      <w:bodyDiv w:val="1"/>
      <w:marLeft w:val="0"/>
      <w:marRight w:val="0"/>
      <w:marTop w:val="0"/>
      <w:marBottom w:val="0"/>
      <w:divBdr>
        <w:top w:val="none" w:sz="0" w:space="0" w:color="auto"/>
        <w:left w:val="none" w:sz="0" w:space="0" w:color="auto"/>
        <w:bottom w:val="none" w:sz="0" w:space="0" w:color="auto"/>
        <w:right w:val="none" w:sz="0" w:space="0" w:color="auto"/>
      </w:divBdr>
    </w:div>
    <w:div w:id="987900127">
      <w:bodyDiv w:val="1"/>
      <w:marLeft w:val="0"/>
      <w:marRight w:val="0"/>
      <w:marTop w:val="0"/>
      <w:marBottom w:val="0"/>
      <w:divBdr>
        <w:top w:val="none" w:sz="0" w:space="0" w:color="auto"/>
        <w:left w:val="none" w:sz="0" w:space="0" w:color="auto"/>
        <w:bottom w:val="none" w:sz="0" w:space="0" w:color="auto"/>
        <w:right w:val="none" w:sz="0" w:space="0" w:color="auto"/>
      </w:divBdr>
    </w:div>
    <w:div w:id="1014459535">
      <w:bodyDiv w:val="1"/>
      <w:marLeft w:val="0"/>
      <w:marRight w:val="0"/>
      <w:marTop w:val="0"/>
      <w:marBottom w:val="0"/>
      <w:divBdr>
        <w:top w:val="none" w:sz="0" w:space="0" w:color="auto"/>
        <w:left w:val="none" w:sz="0" w:space="0" w:color="auto"/>
        <w:bottom w:val="none" w:sz="0" w:space="0" w:color="auto"/>
        <w:right w:val="none" w:sz="0" w:space="0" w:color="auto"/>
      </w:divBdr>
    </w:div>
    <w:div w:id="1069108961">
      <w:bodyDiv w:val="1"/>
      <w:marLeft w:val="0"/>
      <w:marRight w:val="0"/>
      <w:marTop w:val="0"/>
      <w:marBottom w:val="0"/>
      <w:divBdr>
        <w:top w:val="none" w:sz="0" w:space="0" w:color="auto"/>
        <w:left w:val="none" w:sz="0" w:space="0" w:color="auto"/>
        <w:bottom w:val="none" w:sz="0" w:space="0" w:color="auto"/>
        <w:right w:val="none" w:sz="0" w:space="0" w:color="auto"/>
      </w:divBdr>
    </w:div>
    <w:div w:id="1090278463">
      <w:bodyDiv w:val="1"/>
      <w:marLeft w:val="0"/>
      <w:marRight w:val="0"/>
      <w:marTop w:val="0"/>
      <w:marBottom w:val="0"/>
      <w:divBdr>
        <w:top w:val="none" w:sz="0" w:space="0" w:color="auto"/>
        <w:left w:val="none" w:sz="0" w:space="0" w:color="auto"/>
        <w:bottom w:val="none" w:sz="0" w:space="0" w:color="auto"/>
        <w:right w:val="none" w:sz="0" w:space="0" w:color="auto"/>
      </w:divBdr>
    </w:div>
    <w:div w:id="1113281307">
      <w:bodyDiv w:val="1"/>
      <w:marLeft w:val="0"/>
      <w:marRight w:val="0"/>
      <w:marTop w:val="0"/>
      <w:marBottom w:val="0"/>
      <w:divBdr>
        <w:top w:val="none" w:sz="0" w:space="0" w:color="auto"/>
        <w:left w:val="none" w:sz="0" w:space="0" w:color="auto"/>
        <w:bottom w:val="none" w:sz="0" w:space="0" w:color="auto"/>
        <w:right w:val="none" w:sz="0" w:space="0" w:color="auto"/>
      </w:divBdr>
    </w:div>
    <w:div w:id="1149402496">
      <w:bodyDiv w:val="1"/>
      <w:marLeft w:val="0"/>
      <w:marRight w:val="0"/>
      <w:marTop w:val="0"/>
      <w:marBottom w:val="0"/>
      <w:divBdr>
        <w:top w:val="none" w:sz="0" w:space="0" w:color="auto"/>
        <w:left w:val="none" w:sz="0" w:space="0" w:color="auto"/>
        <w:bottom w:val="none" w:sz="0" w:space="0" w:color="auto"/>
        <w:right w:val="none" w:sz="0" w:space="0" w:color="auto"/>
      </w:divBdr>
    </w:div>
    <w:div w:id="1164584835">
      <w:bodyDiv w:val="1"/>
      <w:marLeft w:val="0"/>
      <w:marRight w:val="0"/>
      <w:marTop w:val="0"/>
      <w:marBottom w:val="0"/>
      <w:divBdr>
        <w:top w:val="none" w:sz="0" w:space="0" w:color="auto"/>
        <w:left w:val="none" w:sz="0" w:space="0" w:color="auto"/>
        <w:bottom w:val="none" w:sz="0" w:space="0" w:color="auto"/>
        <w:right w:val="none" w:sz="0" w:space="0" w:color="auto"/>
      </w:divBdr>
    </w:div>
    <w:div w:id="1212620761">
      <w:bodyDiv w:val="1"/>
      <w:marLeft w:val="0"/>
      <w:marRight w:val="0"/>
      <w:marTop w:val="0"/>
      <w:marBottom w:val="0"/>
      <w:divBdr>
        <w:top w:val="none" w:sz="0" w:space="0" w:color="auto"/>
        <w:left w:val="none" w:sz="0" w:space="0" w:color="auto"/>
        <w:bottom w:val="none" w:sz="0" w:space="0" w:color="auto"/>
        <w:right w:val="none" w:sz="0" w:space="0" w:color="auto"/>
      </w:divBdr>
    </w:div>
    <w:div w:id="1221864576">
      <w:bodyDiv w:val="1"/>
      <w:marLeft w:val="0"/>
      <w:marRight w:val="0"/>
      <w:marTop w:val="0"/>
      <w:marBottom w:val="0"/>
      <w:divBdr>
        <w:top w:val="none" w:sz="0" w:space="0" w:color="auto"/>
        <w:left w:val="none" w:sz="0" w:space="0" w:color="auto"/>
        <w:bottom w:val="none" w:sz="0" w:space="0" w:color="auto"/>
        <w:right w:val="none" w:sz="0" w:space="0" w:color="auto"/>
      </w:divBdr>
    </w:div>
    <w:div w:id="1226256663">
      <w:bodyDiv w:val="1"/>
      <w:marLeft w:val="0"/>
      <w:marRight w:val="0"/>
      <w:marTop w:val="0"/>
      <w:marBottom w:val="0"/>
      <w:divBdr>
        <w:top w:val="none" w:sz="0" w:space="0" w:color="auto"/>
        <w:left w:val="none" w:sz="0" w:space="0" w:color="auto"/>
        <w:bottom w:val="none" w:sz="0" w:space="0" w:color="auto"/>
        <w:right w:val="none" w:sz="0" w:space="0" w:color="auto"/>
      </w:divBdr>
    </w:div>
    <w:div w:id="1245804344">
      <w:bodyDiv w:val="1"/>
      <w:marLeft w:val="0"/>
      <w:marRight w:val="0"/>
      <w:marTop w:val="0"/>
      <w:marBottom w:val="0"/>
      <w:divBdr>
        <w:top w:val="none" w:sz="0" w:space="0" w:color="auto"/>
        <w:left w:val="none" w:sz="0" w:space="0" w:color="auto"/>
        <w:bottom w:val="none" w:sz="0" w:space="0" w:color="auto"/>
        <w:right w:val="none" w:sz="0" w:space="0" w:color="auto"/>
      </w:divBdr>
    </w:div>
    <w:div w:id="1297684951">
      <w:bodyDiv w:val="1"/>
      <w:marLeft w:val="0"/>
      <w:marRight w:val="0"/>
      <w:marTop w:val="0"/>
      <w:marBottom w:val="0"/>
      <w:divBdr>
        <w:top w:val="none" w:sz="0" w:space="0" w:color="auto"/>
        <w:left w:val="none" w:sz="0" w:space="0" w:color="auto"/>
        <w:bottom w:val="none" w:sz="0" w:space="0" w:color="auto"/>
        <w:right w:val="none" w:sz="0" w:space="0" w:color="auto"/>
      </w:divBdr>
    </w:div>
    <w:div w:id="1340497900">
      <w:bodyDiv w:val="1"/>
      <w:marLeft w:val="0"/>
      <w:marRight w:val="0"/>
      <w:marTop w:val="0"/>
      <w:marBottom w:val="0"/>
      <w:divBdr>
        <w:top w:val="none" w:sz="0" w:space="0" w:color="auto"/>
        <w:left w:val="none" w:sz="0" w:space="0" w:color="auto"/>
        <w:bottom w:val="none" w:sz="0" w:space="0" w:color="auto"/>
        <w:right w:val="none" w:sz="0" w:space="0" w:color="auto"/>
      </w:divBdr>
    </w:div>
    <w:div w:id="1381050073">
      <w:bodyDiv w:val="1"/>
      <w:marLeft w:val="0"/>
      <w:marRight w:val="0"/>
      <w:marTop w:val="0"/>
      <w:marBottom w:val="0"/>
      <w:divBdr>
        <w:top w:val="none" w:sz="0" w:space="0" w:color="auto"/>
        <w:left w:val="none" w:sz="0" w:space="0" w:color="auto"/>
        <w:bottom w:val="none" w:sz="0" w:space="0" w:color="auto"/>
        <w:right w:val="none" w:sz="0" w:space="0" w:color="auto"/>
      </w:divBdr>
    </w:div>
    <w:div w:id="1437170611">
      <w:bodyDiv w:val="1"/>
      <w:marLeft w:val="0"/>
      <w:marRight w:val="0"/>
      <w:marTop w:val="0"/>
      <w:marBottom w:val="0"/>
      <w:divBdr>
        <w:top w:val="none" w:sz="0" w:space="0" w:color="auto"/>
        <w:left w:val="none" w:sz="0" w:space="0" w:color="auto"/>
        <w:bottom w:val="none" w:sz="0" w:space="0" w:color="auto"/>
        <w:right w:val="none" w:sz="0" w:space="0" w:color="auto"/>
      </w:divBdr>
    </w:div>
    <w:div w:id="1481384096">
      <w:bodyDiv w:val="1"/>
      <w:marLeft w:val="0"/>
      <w:marRight w:val="0"/>
      <w:marTop w:val="0"/>
      <w:marBottom w:val="0"/>
      <w:divBdr>
        <w:top w:val="none" w:sz="0" w:space="0" w:color="auto"/>
        <w:left w:val="none" w:sz="0" w:space="0" w:color="auto"/>
        <w:bottom w:val="none" w:sz="0" w:space="0" w:color="auto"/>
        <w:right w:val="none" w:sz="0" w:space="0" w:color="auto"/>
      </w:divBdr>
    </w:div>
    <w:div w:id="1482456574">
      <w:bodyDiv w:val="1"/>
      <w:marLeft w:val="0"/>
      <w:marRight w:val="0"/>
      <w:marTop w:val="0"/>
      <w:marBottom w:val="0"/>
      <w:divBdr>
        <w:top w:val="none" w:sz="0" w:space="0" w:color="auto"/>
        <w:left w:val="none" w:sz="0" w:space="0" w:color="auto"/>
        <w:bottom w:val="none" w:sz="0" w:space="0" w:color="auto"/>
        <w:right w:val="none" w:sz="0" w:space="0" w:color="auto"/>
      </w:divBdr>
    </w:div>
    <w:div w:id="1547722170">
      <w:bodyDiv w:val="1"/>
      <w:marLeft w:val="0"/>
      <w:marRight w:val="0"/>
      <w:marTop w:val="0"/>
      <w:marBottom w:val="0"/>
      <w:divBdr>
        <w:top w:val="none" w:sz="0" w:space="0" w:color="auto"/>
        <w:left w:val="none" w:sz="0" w:space="0" w:color="auto"/>
        <w:bottom w:val="none" w:sz="0" w:space="0" w:color="auto"/>
        <w:right w:val="none" w:sz="0" w:space="0" w:color="auto"/>
      </w:divBdr>
    </w:div>
    <w:div w:id="1551770459">
      <w:bodyDiv w:val="1"/>
      <w:marLeft w:val="0"/>
      <w:marRight w:val="0"/>
      <w:marTop w:val="0"/>
      <w:marBottom w:val="0"/>
      <w:divBdr>
        <w:top w:val="none" w:sz="0" w:space="0" w:color="auto"/>
        <w:left w:val="none" w:sz="0" w:space="0" w:color="auto"/>
        <w:bottom w:val="none" w:sz="0" w:space="0" w:color="auto"/>
        <w:right w:val="none" w:sz="0" w:space="0" w:color="auto"/>
      </w:divBdr>
    </w:div>
    <w:div w:id="1578788906">
      <w:bodyDiv w:val="1"/>
      <w:marLeft w:val="0"/>
      <w:marRight w:val="0"/>
      <w:marTop w:val="0"/>
      <w:marBottom w:val="0"/>
      <w:divBdr>
        <w:top w:val="none" w:sz="0" w:space="0" w:color="auto"/>
        <w:left w:val="none" w:sz="0" w:space="0" w:color="auto"/>
        <w:bottom w:val="none" w:sz="0" w:space="0" w:color="auto"/>
        <w:right w:val="none" w:sz="0" w:space="0" w:color="auto"/>
      </w:divBdr>
    </w:div>
    <w:div w:id="1589149241">
      <w:bodyDiv w:val="1"/>
      <w:marLeft w:val="0"/>
      <w:marRight w:val="0"/>
      <w:marTop w:val="0"/>
      <w:marBottom w:val="0"/>
      <w:divBdr>
        <w:top w:val="none" w:sz="0" w:space="0" w:color="auto"/>
        <w:left w:val="none" w:sz="0" w:space="0" w:color="auto"/>
        <w:bottom w:val="none" w:sz="0" w:space="0" w:color="auto"/>
        <w:right w:val="none" w:sz="0" w:space="0" w:color="auto"/>
      </w:divBdr>
    </w:div>
    <w:div w:id="1602446195">
      <w:bodyDiv w:val="1"/>
      <w:marLeft w:val="0"/>
      <w:marRight w:val="0"/>
      <w:marTop w:val="0"/>
      <w:marBottom w:val="0"/>
      <w:divBdr>
        <w:top w:val="none" w:sz="0" w:space="0" w:color="auto"/>
        <w:left w:val="none" w:sz="0" w:space="0" w:color="auto"/>
        <w:bottom w:val="none" w:sz="0" w:space="0" w:color="auto"/>
        <w:right w:val="none" w:sz="0" w:space="0" w:color="auto"/>
      </w:divBdr>
    </w:div>
    <w:div w:id="1621372385">
      <w:bodyDiv w:val="1"/>
      <w:marLeft w:val="0"/>
      <w:marRight w:val="0"/>
      <w:marTop w:val="0"/>
      <w:marBottom w:val="0"/>
      <w:divBdr>
        <w:top w:val="none" w:sz="0" w:space="0" w:color="auto"/>
        <w:left w:val="none" w:sz="0" w:space="0" w:color="auto"/>
        <w:bottom w:val="none" w:sz="0" w:space="0" w:color="auto"/>
        <w:right w:val="none" w:sz="0" w:space="0" w:color="auto"/>
      </w:divBdr>
    </w:div>
    <w:div w:id="1630624038">
      <w:bodyDiv w:val="1"/>
      <w:marLeft w:val="0"/>
      <w:marRight w:val="0"/>
      <w:marTop w:val="0"/>
      <w:marBottom w:val="0"/>
      <w:divBdr>
        <w:top w:val="none" w:sz="0" w:space="0" w:color="auto"/>
        <w:left w:val="none" w:sz="0" w:space="0" w:color="auto"/>
        <w:bottom w:val="none" w:sz="0" w:space="0" w:color="auto"/>
        <w:right w:val="none" w:sz="0" w:space="0" w:color="auto"/>
      </w:divBdr>
    </w:div>
    <w:div w:id="1641500039">
      <w:bodyDiv w:val="1"/>
      <w:marLeft w:val="0"/>
      <w:marRight w:val="0"/>
      <w:marTop w:val="0"/>
      <w:marBottom w:val="0"/>
      <w:divBdr>
        <w:top w:val="none" w:sz="0" w:space="0" w:color="auto"/>
        <w:left w:val="none" w:sz="0" w:space="0" w:color="auto"/>
        <w:bottom w:val="none" w:sz="0" w:space="0" w:color="auto"/>
        <w:right w:val="none" w:sz="0" w:space="0" w:color="auto"/>
      </w:divBdr>
    </w:div>
    <w:div w:id="1644236868">
      <w:bodyDiv w:val="1"/>
      <w:marLeft w:val="0"/>
      <w:marRight w:val="0"/>
      <w:marTop w:val="0"/>
      <w:marBottom w:val="0"/>
      <w:divBdr>
        <w:top w:val="none" w:sz="0" w:space="0" w:color="auto"/>
        <w:left w:val="none" w:sz="0" w:space="0" w:color="auto"/>
        <w:bottom w:val="none" w:sz="0" w:space="0" w:color="auto"/>
        <w:right w:val="none" w:sz="0" w:space="0" w:color="auto"/>
      </w:divBdr>
    </w:div>
    <w:div w:id="1666975757">
      <w:bodyDiv w:val="1"/>
      <w:marLeft w:val="0"/>
      <w:marRight w:val="0"/>
      <w:marTop w:val="0"/>
      <w:marBottom w:val="0"/>
      <w:divBdr>
        <w:top w:val="none" w:sz="0" w:space="0" w:color="auto"/>
        <w:left w:val="none" w:sz="0" w:space="0" w:color="auto"/>
        <w:bottom w:val="none" w:sz="0" w:space="0" w:color="auto"/>
        <w:right w:val="none" w:sz="0" w:space="0" w:color="auto"/>
      </w:divBdr>
    </w:div>
    <w:div w:id="1677076064">
      <w:bodyDiv w:val="1"/>
      <w:marLeft w:val="0"/>
      <w:marRight w:val="0"/>
      <w:marTop w:val="0"/>
      <w:marBottom w:val="0"/>
      <w:divBdr>
        <w:top w:val="none" w:sz="0" w:space="0" w:color="auto"/>
        <w:left w:val="none" w:sz="0" w:space="0" w:color="auto"/>
        <w:bottom w:val="none" w:sz="0" w:space="0" w:color="auto"/>
        <w:right w:val="none" w:sz="0" w:space="0" w:color="auto"/>
      </w:divBdr>
    </w:div>
    <w:div w:id="1766413066">
      <w:bodyDiv w:val="1"/>
      <w:marLeft w:val="0"/>
      <w:marRight w:val="0"/>
      <w:marTop w:val="0"/>
      <w:marBottom w:val="0"/>
      <w:divBdr>
        <w:top w:val="none" w:sz="0" w:space="0" w:color="auto"/>
        <w:left w:val="none" w:sz="0" w:space="0" w:color="auto"/>
        <w:bottom w:val="none" w:sz="0" w:space="0" w:color="auto"/>
        <w:right w:val="none" w:sz="0" w:space="0" w:color="auto"/>
      </w:divBdr>
    </w:div>
    <w:div w:id="1806893641">
      <w:bodyDiv w:val="1"/>
      <w:marLeft w:val="0"/>
      <w:marRight w:val="0"/>
      <w:marTop w:val="0"/>
      <w:marBottom w:val="0"/>
      <w:divBdr>
        <w:top w:val="none" w:sz="0" w:space="0" w:color="auto"/>
        <w:left w:val="none" w:sz="0" w:space="0" w:color="auto"/>
        <w:bottom w:val="none" w:sz="0" w:space="0" w:color="auto"/>
        <w:right w:val="none" w:sz="0" w:space="0" w:color="auto"/>
      </w:divBdr>
    </w:div>
    <w:div w:id="1840387516">
      <w:bodyDiv w:val="1"/>
      <w:marLeft w:val="0"/>
      <w:marRight w:val="0"/>
      <w:marTop w:val="0"/>
      <w:marBottom w:val="0"/>
      <w:divBdr>
        <w:top w:val="none" w:sz="0" w:space="0" w:color="auto"/>
        <w:left w:val="none" w:sz="0" w:space="0" w:color="auto"/>
        <w:bottom w:val="none" w:sz="0" w:space="0" w:color="auto"/>
        <w:right w:val="none" w:sz="0" w:space="0" w:color="auto"/>
      </w:divBdr>
    </w:div>
    <w:div w:id="1843734070">
      <w:bodyDiv w:val="1"/>
      <w:marLeft w:val="0"/>
      <w:marRight w:val="0"/>
      <w:marTop w:val="0"/>
      <w:marBottom w:val="0"/>
      <w:divBdr>
        <w:top w:val="none" w:sz="0" w:space="0" w:color="auto"/>
        <w:left w:val="none" w:sz="0" w:space="0" w:color="auto"/>
        <w:bottom w:val="none" w:sz="0" w:space="0" w:color="auto"/>
        <w:right w:val="none" w:sz="0" w:space="0" w:color="auto"/>
      </w:divBdr>
    </w:div>
    <w:div w:id="1879467870">
      <w:bodyDiv w:val="1"/>
      <w:marLeft w:val="0"/>
      <w:marRight w:val="0"/>
      <w:marTop w:val="0"/>
      <w:marBottom w:val="0"/>
      <w:divBdr>
        <w:top w:val="none" w:sz="0" w:space="0" w:color="auto"/>
        <w:left w:val="none" w:sz="0" w:space="0" w:color="auto"/>
        <w:bottom w:val="none" w:sz="0" w:space="0" w:color="auto"/>
        <w:right w:val="none" w:sz="0" w:space="0" w:color="auto"/>
      </w:divBdr>
    </w:div>
    <w:div w:id="1897399763">
      <w:bodyDiv w:val="1"/>
      <w:marLeft w:val="0"/>
      <w:marRight w:val="0"/>
      <w:marTop w:val="0"/>
      <w:marBottom w:val="0"/>
      <w:divBdr>
        <w:top w:val="none" w:sz="0" w:space="0" w:color="auto"/>
        <w:left w:val="none" w:sz="0" w:space="0" w:color="auto"/>
        <w:bottom w:val="none" w:sz="0" w:space="0" w:color="auto"/>
        <w:right w:val="none" w:sz="0" w:space="0" w:color="auto"/>
      </w:divBdr>
    </w:div>
    <w:div w:id="1961951829">
      <w:bodyDiv w:val="1"/>
      <w:marLeft w:val="0"/>
      <w:marRight w:val="0"/>
      <w:marTop w:val="0"/>
      <w:marBottom w:val="0"/>
      <w:divBdr>
        <w:top w:val="none" w:sz="0" w:space="0" w:color="auto"/>
        <w:left w:val="none" w:sz="0" w:space="0" w:color="auto"/>
        <w:bottom w:val="none" w:sz="0" w:space="0" w:color="auto"/>
        <w:right w:val="none" w:sz="0" w:space="0" w:color="auto"/>
      </w:divBdr>
    </w:div>
    <w:div w:id="1980263414">
      <w:bodyDiv w:val="1"/>
      <w:marLeft w:val="0"/>
      <w:marRight w:val="0"/>
      <w:marTop w:val="0"/>
      <w:marBottom w:val="0"/>
      <w:divBdr>
        <w:top w:val="none" w:sz="0" w:space="0" w:color="auto"/>
        <w:left w:val="none" w:sz="0" w:space="0" w:color="auto"/>
        <w:bottom w:val="none" w:sz="0" w:space="0" w:color="auto"/>
        <w:right w:val="none" w:sz="0" w:space="0" w:color="auto"/>
      </w:divBdr>
    </w:div>
    <w:div w:id="2017878394">
      <w:bodyDiv w:val="1"/>
      <w:marLeft w:val="0"/>
      <w:marRight w:val="0"/>
      <w:marTop w:val="0"/>
      <w:marBottom w:val="0"/>
      <w:divBdr>
        <w:top w:val="none" w:sz="0" w:space="0" w:color="auto"/>
        <w:left w:val="none" w:sz="0" w:space="0" w:color="auto"/>
        <w:bottom w:val="none" w:sz="0" w:space="0" w:color="auto"/>
        <w:right w:val="none" w:sz="0" w:space="0" w:color="auto"/>
      </w:divBdr>
    </w:div>
    <w:div w:id="2033989045">
      <w:bodyDiv w:val="1"/>
      <w:marLeft w:val="0"/>
      <w:marRight w:val="0"/>
      <w:marTop w:val="0"/>
      <w:marBottom w:val="0"/>
      <w:divBdr>
        <w:top w:val="none" w:sz="0" w:space="0" w:color="auto"/>
        <w:left w:val="none" w:sz="0" w:space="0" w:color="auto"/>
        <w:bottom w:val="none" w:sz="0" w:space="0" w:color="auto"/>
        <w:right w:val="none" w:sz="0" w:space="0" w:color="auto"/>
      </w:divBdr>
    </w:div>
    <w:div w:id="2109352545">
      <w:bodyDiv w:val="1"/>
      <w:marLeft w:val="0"/>
      <w:marRight w:val="0"/>
      <w:marTop w:val="0"/>
      <w:marBottom w:val="0"/>
      <w:divBdr>
        <w:top w:val="none" w:sz="0" w:space="0" w:color="auto"/>
        <w:left w:val="none" w:sz="0" w:space="0" w:color="auto"/>
        <w:bottom w:val="none" w:sz="0" w:space="0" w:color="auto"/>
        <w:right w:val="none" w:sz="0" w:space="0" w:color="auto"/>
      </w:divBdr>
    </w:div>
    <w:div w:id="2117215102">
      <w:bodyDiv w:val="1"/>
      <w:marLeft w:val="0"/>
      <w:marRight w:val="0"/>
      <w:marTop w:val="0"/>
      <w:marBottom w:val="0"/>
      <w:divBdr>
        <w:top w:val="none" w:sz="0" w:space="0" w:color="auto"/>
        <w:left w:val="none" w:sz="0" w:space="0" w:color="auto"/>
        <w:bottom w:val="none" w:sz="0" w:space="0" w:color="auto"/>
        <w:right w:val="none" w:sz="0" w:space="0" w:color="auto"/>
      </w:divBdr>
    </w:div>
    <w:div w:id="212900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E4A2D8-CC42-4F72-AF78-C95700BDF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3</Pages>
  <Words>834</Words>
  <Characters>6488</Characters>
  <Application>Microsoft Office Word</Application>
  <DocSecurity>0</DocSecurity>
  <Lines>99</Lines>
  <Paragraphs>36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Volkan Soner</dc:creator>
  <cp:keywords/>
  <dc:description/>
  <cp:lastModifiedBy>Abdullah Turan</cp:lastModifiedBy>
  <cp:revision>56</cp:revision>
  <cp:lastPrinted>2026-03-06T09:49:00Z</cp:lastPrinted>
  <dcterms:created xsi:type="dcterms:W3CDTF">2025-06-12T08:48:00Z</dcterms:created>
  <dcterms:modified xsi:type="dcterms:W3CDTF">2026-03-06T09:50:00Z</dcterms:modified>
</cp:coreProperties>
</file>